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НЕКОММЕРЧЕСКОЕ ПАРТНЕРСТВО</w:t>
      </w:r>
    </w:p>
    <w:p w:rsidR="00990A47" w:rsidRPr="00D421FC" w:rsidRDefault="001A3CB9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САМОРЕГУЛИРУЕМАЯ</w:t>
      </w:r>
      <w:r w:rsidR="00990A47" w:rsidRPr="00D421FC">
        <w:rPr>
          <w:b/>
          <w:bCs/>
          <w:sz w:val="28"/>
          <w:szCs w:val="28"/>
        </w:rPr>
        <w:t xml:space="preserve"> ОРГАНИЗАЦИЯ РАБОТОДАТЕЛЕЙ</w:t>
      </w:r>
    </w:p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 xml:space="preserve">«СОЮЗ СТРОИТЕЛЕЙ РЕСПУБЛИКИ БАШКОРТОСТАН» </w:t>
      </w:r>
    </w:p>
    <w:p w:rsidR="00990A47" w:rsidRPr="00D421FC" w:rsidRDefault="00990A47" w:rsidP="00990A47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D421FC">
        <w:rPr>
          <w:b/>
          <w:bCs/>
          <w:sz w:val="28"/>
          <w:szCs w:val="28"/>
        </w:rPr>
        <w:t>СОВЕТ</w:t>
      </w:r>
    </w:p>
    <w:p w:rsidR="00990A47" w:rsidRPr="00D421FC" w:rsidRDefault="00D217D6" w:rsidP="00990A47">
      <w:pPr>
        <w:pStyle w:val="a3"/>
        <w:spacing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 xml:space="preserve"> </w:t>
      </w:r>
      <w:r w:rsidR="00990A47" w:rsidRPr="00D421FC">
        <w:rPr>
          <w:b/>
          <w:bCs/>
          <w:sz w:val="28"/>
          <w:szCs w:val="28"/>
        </w:rPr>
        <w:t>ПРОТОКОЛ №</w:t>
      </w:r>
      <w:r w:rsidR="00A80D2B" w:rsidRPr="00D421FC">
        <w:rPr>
          <w:b/>
          <w:bCs/>
          <w:sz w:val="28"/>
          <w:szCs w:val="28"/>
        </w:rPr>
        <w:t xml:space="preserve"> </w:t>
      </w:r>
      <w:r w:rsidR="00294D92">
        <w:rPr>
          <w:b/>
          <w:bCs/>
          <w:sz w:val="28"/>
          <w:szCs w:val="28"/>
        </w:rPr>
        <w:t>1</w:t>
      </w:r>
      <w:r w:rsidR="008C6C10">
        <w:rPr>
          <w:b/>
          <w:bCs/>
          <w:sz w:val="28"/>
          <w:szCs w:val="28"/>
        </w:rPr>
        <w:t>1</w:t>
      </w:r>
      <w:r w:rsidR="00990A47" w:rsidRPr="00D421FC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90A47" w:rsidRPr="00D421FC" w:rsidRDefault="00990A47" w:rsidP="00990A47">
      <w:pPr>
        <w:pStyle w:val="a3"/>
        <w:spacing w:before="0" w:beforeAutospacing="0" w:after="0"/>
        <w:jc w:val="right"/>
        <w:rPr>
          <w:sz w:val="28"/>
          <w:szCs w:val="28"/>
        </w:rPr>
      </w:pPr>
      <w:r w:rsidRPr="00D421FC">
        <w:rPr>
          <w:i/>
          <w:iCs/>
          <w:sz w:val="28"/>
          <w:szCs w:val="28"/>
        </w:rPr>
        <w:t xml:space="preserve">г. Уфа                                            </w:t>
      </w:r>
      <w:r w:rsidR="00C36D5B" w:rsidRPr="00D421FC">
        <w:rPr>
          <w:i/>
          <w:iCs/>
          <w:sz w:val="28"/>
          <w:szCs w:val="28"/>
        </w:rPr>
        <w:t xml:space="preserve">                               </w:t>
      </w:r>
      <w:r w:rsidRPr="00D421FC">
        <w:rPr>
          <w:i/>
          <w:iCs/>
          <w:sz w:val="28"/>
          <w:szCs w:val="28"/>
        </w:rPr>
        <w:t xml:space="preserve">  </w:t>
      </w:r>
      <w:r w:rsidR="008C6C10">
        <w:rPr>
          <w:i/>
          <w:iCs/>
          <w:sz w:val="28"/>
          <w:szCs w:val="28"/>
        </w:rPr>
        <w:t>11 декабря</w:t>
      </w:r>
      <w:r w:rsidRPr="00D421FC">
        <w:rPr>
          <w:i/>
          <w:iCs/>
          <w:sz w:val="28"/>
          <w:szCs w:val="28"/>
        </w:rPr>
        <w:t xml:space="preserve"> 2009г. </w:t>
      </w:r>
    </w:p>
    <w:p w:rsidR="00990A47" w:rsidRPr="00D421FC" w:rsidRDefault="00294D92" w:rsidP="00990A47">
      <w:pPr>
        <w:pStyle w:val="a3"/>
        <w:spacing w:before="0" w:beforeAutospacing="0" w:after="0"/>
        <w:jc w:val="right"/>
        <w:rPr>
          <w:sz w:val="28"/>
          <w:szCs w:val="28"/>
        </w:rPr>
      </w:pPr>
      <w:r>
        <w:rPr>
          <w:i/>
          <w:iCs/>
          <w:sz w:val="28"/>
          <w:szCs w:val="28"/>
        </w:rPr>
        <w:t>Конференц</w:t>
      </w:r>
      <w:r w:rsidR="00990A47" w:rsidRPr="00D421FC">
        <w:rPr>
          <w:i/>
          <w:iCs/>
          <w:sz w:val="28"/>
          <w:szCs w:val="28"/>
        </w:rPr>
        <w:t xml:space="preserve"> зал Дома Профсоюзов</w:t>
      </w:r>
      <w:r w:rsidR="003E511D" w:rsidRPr="00D421FC">
        <w:rPr>
          <w:i/>
          <w:iCs/>
          <w:sz w:val="28"/>
          <w:szCs w:val="28"/>
        </w:rPr>
        <w:t xml:space="preserve"> РБ</w:t>
      </w:r>
    </w:p>
    <w:p w:rsidR="00990A47" w:rsidRPr="00D421FC" w:rsidRDefault="00990A47" w:rsidP="00990A47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990A47" w:rsidRPr="00D421FC" w:rsidRDefault="00990A47" w:rsidP="00C36D5B">
      <w:pPr>
        <w:pStyle w:val="a3"/>
        <w:spacing w:before="0" w:beforeAutospacing="0" w:after="0"/>
        <w:ind w:firstLine="539"/>
        <w:jc w:val="both"/>
      </w:pPr>
      <w:r w:rsidRPr="00D421FC">
        <w:rPr>
          <w:b/>
          <w:u w:val="single"/>
        </w:rPr>
        <w:t>Председательствовал:</w:t>
      </w:r>
      <w:r w:rsidRPr="00D421FC">
        <w:t xml:space="preserve"> Председатель Совета Некоммерческого партнерства </w:t>
      </w:r>
      <w:r w:rsidR="001A3CB9" w:rsidRPr="00D421FC">
        <w:t>Саморегулируем</w:t>
      </w:r>
      <w:r w:rsidR="00AD47BA" w:rsidRPr="00D421FC">
        <w:t>ой</w:t>
      </w:r>
      <w:r w:rsidR="00823588" w:rsidRPr="00D421FC">
        <w:t xml:space="preserve"> </w:t>
      </w:r>
      <w:r w:rsidRPr="00D421FC">
        <w:t>организаци</w:t>
      </w:r>
      <w:r w:rsidR="00AD47BA" w:rsidRPr="00D421FC">
        <w:t>и</w:t>
      </w:r>
      <w:r w:rsidRPr="00D421FC">
        <w:t xml:space="preserve"> работодателей «Союз строителей РБ» - Мамлеев Р.Ф.</w:t>
      </w:r>
    </w:p>
    <w:p w:rsidR="00C36D5B" w:rsidRPr="00D421FC" w:rsidRDefault="00C36D5B" w:rsidP="00C36D5B">
      <w:pPr>
        <w:pStyle w:val="a3"/>
        <w:spacing w:before="0" w:beforeAutospacing="0" w:after="0"/>
        <w:ind w:firstLine="539"/>
        <w:jc w:val="both"/>
        <w:rPr>
          <w:b/>
        </w:rPr>
      </w:pPr>
    </w:p>
    <w:p w:rsidR="00990A47" w:rsidRPr="00D421FC" w:rsidRDefault="00990A47" w:rsidP="003C2D8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21FC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Присутствовали члены Совета Некоммерческого партнерства </w:t>
      </w:r>
      <w:r w:rsidR="001A3CB9" w:rsidRPr="00D421FC">
        <w:rPr>
          <w:rFonts w:ascii="Times New Roman" w:hAnsi="Times New Roman" w:cs="Times New Roman"/>
          <w:b/>
          <w:sz w:val="24"/>
          <w:szCs w:val="24"/>
          <w:u w:val="single"/>
        </w:rPr>
        <w:t>Саморегулируем</w:t>
      </w:r>
      <w:r w:rsidR="003E511D" w:rsidRPr="00D421FC">
        <w:rPr>
          <w:rFonts w:ascii="Times New Roman" w:hAnsi="Times New Roman" w:cs="Times New Roman"/>
          <w:b/>
          <w:sz w:val="24"/>
          <w:szCs w:val="24"/>
          <w:u w:val="single"/>
        </w:rPr>
        <w:t>ой</w:t>
      </w:r>
      <w:r w:rsidR="00823588" w:rsidRPr="00D421F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421FC">
        <w:rPr>
          <w:rFonts w:ascii="Times New Roman" w:hAnsi="Times New Roman" w:cs="Times New Roman"/>
          <w:b/>
          <w:sz w:val="24"/>
          <w:szCs w:val="24"/>
          <w:u w:val="single"/>
        </w:rPr>
        <w:t>организаци</w:t>
      </w:r>
      <w:r w:rsidR="003E511D" w:rsidRPr="00D421FC">
        <w:rPr>
          <w:rFonts w:ascii="Times New Roman" w:hAnsi="Times New Roman" w:cs="Times New Roman"/>
          <w:b/>
          <w:sz w:val="24"/>
          <w:szCs w:val="24"/>
          <w:u w:val="single"/>
        </w:rPr>
        <w:t>и</w:t>
      </w:r>
      <w:r w:rsidRPr="00D421FC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работодателей «Союз строителей РБ»:</w:t>
      </w:r>
      <w:r w:rsidR="003C2D85" w:rsidRPr="00D421FC">
        <w:rPr>
          <w:rFonts w:ascii="Times New Roman" w:hAnsi="Times New Roman" w:cs="Times New Roman"/>
          <w:sz w:val="24"/>
          <w:szCs w:val="24"/>
        </w:rPr>
        <w:t xml:space="preserve"> </w:t>
      </w:r>
      <w:r w:rsidR="00FB57A5" w:rsidRPr="00D421FC">
        <w:rPr>
          <w:rFonts w:ascii="Times New Roman" w:hAnsi="Times New Roman" w:cs="Times New Roman"/>
          <w:sz w:val="24"/>
          <w:szCs w:val="24"/>
        </w:rPr>
        <w:t xml:space="preserve">  </w:t>
      </w:r>
      <w:r w:rsidR="00DF5EB7" w:rsidRPr="00D421FC">
        <w:rPr>
          <w:rFonts w:ascii="Times New Roman" w:hAnsi="Times New Roman" w:cs="Times New Roman"/>
          <w:sz w:val="24"/>
          <w:szCs w:val="24"/>
        </w:rPr>
        <w:t>Абрамчук</w:t>
      </w:r>
      <w:r w:rsidR="00FB57A5" w:rsidRPr="00D421FC">
        <w:rPr>
          <w:rFonts w:ascii="Times New Roman" w:hAnsi="Times New Roman" w:cs="Times New Roman"/>
          <w:sz w:val="24"/>
          <w:szCs w:val="24"/>
        </w:rPr>
        <w:t xml:space="preserve"> В.П.</w:t>
      </w:r>
      <w:r w:rsidR="003C2D85" w:rsidRPr="00D421FC">
        <w:rPr>
          <w:rFonts w:ascii="Times New Roman" w:hAnsi="Times New Roman" w:cs="Times New Roman"/>
          <w:sz w:val="24"/>
          <w:szCs w:val="24"/>
        </w:rPr>
        <w:t xml:space="preserve">,  </w:t>
      </w:r>
      <w:r w:rsidR="00DF5EB7" w:rsidRPr="00D421FC">
        <w:rPr>
          <w:rFonts w:ascii="Times New Roman" w:hAnsi="Times New Roman" w:cs="Times New Roman"/>
          <w:sz w:val="24"/>
          <w:szCs w:val="24"/>
        </w:rPr>
        <w:t xml:space="preserve">Александров П.В., </w:t>
      </w:r>
      <w:r w:rsidR="00FB57A5" w:rsidRPr="00D421FC">
        <w:rPr>
          <w:rFonts w:ascii="Times New Roman" w:hAnsi="Times New Roman" w:cs="Times New Roman"/>
          <w:sz w:val="24"/>
          <w:szCs w:val="24"/>
        </w:rPr>
        <w:t xml:space="preserve"> </w:t>
      </w:r>
      <w:r w:rsidR="003C2D85" w:rsidRPr="00D421FC">
        <w:rPr>
          <w:rFonts w:ascii="Times New Roman" w:hAnsi="Times New Roman" w:cs="Times New Roman"/>
          <w:sz w:val="24"/>
          <w:szCs w:val="24"/>
        </w:rPr>
        <w:t xml:space="preserve"> </w:t>
      </w:r>
      <w:r w:rsidR="00E53FF2" w:rsidRPr="00D421FC">
        <w:rPr>
          <w:rFonts w:ascii="Times New Roman" w:hAnsi="Times New Roman" w:cs="Times New Roman"/>
          <w:sz w:val="24"/>
          <w:szCs w:val="24"/>
        </w:rPr>
        <w:t xml:space="preserve">Байбурин А.А., </w:t>
      </w:r>
      <w:r w:rsidR="00DF5EB7" w:rsidRPr="00D421FC">
        <w:rPr>
          <w:rFonts w:ascii="Times New Roman" w:hAnsi="Times New Roman" w:cs="Times New Roman"/>
          <w:sz w:val="24"/>
          <w:szCs w:val="24"/>
        </w:rPr>
        <w:t xml:space="preserve"> </w:t>
      </w:r>
      <w:r w:rsidR="00FB57A5" w:rsidRPr="00D421FC">
        <w:rPr>
          <w:rFonts w:ascii="Times New Roman" w:hAnsi="Times New Roman" w:cs="Times New Roman"/>
          <w:sz w:val="24"/>
          <w:szCs w:val="24"/>
        </w:rPr>
        <w:t>Бикмухаметов</w:t>
      </w:r>
      <w:r w:rsidR="00DF5EB7" w:rsidRPr="00D421FC">
        <w:rPr>
          <w:rFonts w:ascii="Times New Roman" w:hAnsi="Times New Roman" w:cs="Times New Roman"/>
          <w:sz w:val="24"/>
          <w:szCs w:val="24"/>
        </w:rPr>
        <w:t>а</w:t>
      </w:r>
      <w:r w:rsidR="00FB57A5" w:rsidRPr="00D421FC">
        <w:rPr>
          <w:rFonts w:ascii="Times New Roman" w:hAnsi="Times New Roman" w:cs="Times New Roman"/>
          <w:sz w:val="24"/>
          <w:szCs w:val="24"/>
        </w:rPr>
        <w:t xml:space="preserve"> Х.А.</w:t>
      </w:r>
      <w:r w:rsidR="003C2D85" w:rsidRPr="00D421FC">
        <w:rPr>
          <w:rFonts w:ascii="Times New Roman" w:hAnsi="Times New Roman" w:cs="Times New Roman"/>
          <w:sz w:val="24"/>
          <w:szCs w:val="24"/>
        </w:rPr>
        <w:t>,</w:t>
      </w:r>
      <w:r w:rsidR="00E53FF2" w:rsidRPr="00D421FC">
        <w:rPr>
          <w:rFonts w:ascii="Times New Roman" w:hAnsi="Times New Roman" w:cs="Times New Roman"/>
          <w:sz w:val="24"/>
          <w:szCs w:val="24"/>
        </w:rPr>
        <w:t xml:space="preserve"> </w:t>
      </w:r>
      <w:r w:rsidR="00B44587">
        <w:rPr>
          <w:rFonts w:ascii="Times New Roman" w:hAnsi="Times New Roman" w:cs="Times New Roman"/>
          <w:sz w:val="24"/>
          <w:szCs w:val="24"/>
        </w:rPr>
        <w:t>Федоров В.Н.</w:t>
      </w:r>
      <w:r w:rsidR="000E7CDC">
        <w:rPr>
          <w:rFonts w:ascii="Times New Roman" w:hAnsi="Times New Roman" w:cs="Times New Roman"/>
          <w:sz w:val="24"/>
          <w:szCs w:val="24"/>
        </w:rPr>
        <w:t xml:space="preserve"> (уполномоченное лицо по доверенности за </w:t>
      </w:r>
      <w:r w:rsidR="00E53FF2" w:rsidRPr="00D421FC">
        <w:rPr>
          <w:rFonts w:ascii="Times New Roman" w:hAnsi="Times New Roman" w:cs="Times New Roman"/>
          <w:sz w:val="24"/>
          <w:szCs w:val="24"/>
        </w:rPr>
        <w:t>Гайсин</w:t>
      </w:r>
      <w:r w:rsidR="000E7CDC">
        <w:rPr>
          <w:rFonts w:ascii="Times New Roman" w:hAnsi="Times New Roman" w:cs="Times New Roman"/>
          <w:sz w:val="24"/>
          <w:szCs w:val="24"/>
        </w:rPr>
        <w:t>а</w:t>
      </w:r>
      <w:r w:rsidR="00E53FF2" w:rsidRPr="00D421FC">
        <w:rPr>
          <w:rFonts w:ascii="Times New Roman" w:hAnsi="Times New Roman" w:cs="Times New Roman"/>
          <w:sz w:val="24"/>
          <w:szCs w:val="24"/>
        </w:rPr>
        <w:t xml:space="preserve"> Х.М.)</w:t>
      </w:r>
      <w:r w:rsidR="00A80D2B" w:rsidRPr="00D421FC">
        <w:rPr>
          <w:rFonts w:ascii="Times New Roman" w:hAnsi="Times New Roman" w:cs="Times New Roman"/>
          <w:sz w:val="24"/>
          <w:szCs w:val="24"/>
        </w:rPr>
        <w:t>,</w:t>
      </w:r>
      <w:r w:rsidR="00E53FF2" w:rsidRPr="00D421FC">
        <w:rPr>
          <w:rFonts w:ascii="Times New Roman" w:hAnsi="Times New Roman" w:cs="Times New Roman"/>
          <w:sz w:val="24"/>
          <w:szCs w:val="24"/>
        </w:rPr>
        <w:t xml:space="preserve"> </w:t>
      </w:r>
      <w:r w:rsidR="00A80D2B" w:rsidRPr="00D421FC">
        <w:rPr>
          <w:rFonts w:ascii="Times New Roman" w:hAnsi="Times New Roman" w:cs="Times New Roman"/>
          <w:sz w:val="24"/>
          <w:szCs w:val="24"/>
        </w:rPr>
        <w:t xml:space="preserve"> </w:t>
      </w:r>
      <w:r w:rsidR="003C2D85" w:rsidRPr="00D421FC">
        <w:rPr>
          <w:rFonts w:ascii="Times New Roman" w:hAnsi="Times New Roman" w:cs="Times New Roman"/>
          <w:sz w:val="24"/>
          <w:szCs w:val="24"/>
        </w:rPr>
        <w:t xml:space="preserve"> </w:t>
      </w:r>
      <w:r w:rsidR="00DF5EB7" w:rsidRPr="00D421FC">
        <w:rPr>
          <w:rFonts w:ascii="Times New Roman" w:hAnsi="Times New Roman" w:cs="Times New Roman"/>
          <w:sz w:val="24"/>
          <w:szCs w:val="24"/>
        </w:rPr>
        <w:t xml:space="preserve"> </w:t>
      </w:r>
      <w:r w:rsidR="003C2D85" w:rsidRPr="00D421FC">
        <w:rPr>
          <w:rFonts w:ascii="Times New Roman" w:hAnsi="Times New Roman" w:cs="Times New Roman"/>
          <w:sz w:val="24"/>
          <w:szCs w:val="24"/>
        </w:rPr>
        <w:t xml:space="preserve">Гарипов А. Т.,  </w:t>
      </w:r>
      <w:r w:rsidR="001F2194" w:rsidRPr="00D421FC">
        <w:rPr>
          <w:rFonts w:ascii="Times New Roman" w:hAnsi="Times New Roman" w:cs="Times New Roman"/>
          <w:sz w:val="24"/>
          <w:szCs w:val="24"/>
        </w:rPr>
        <w:t xml:space="preserve"> Петраковск</w:t>
      </w:r>
      <w:r w:rsidR="000E7CDC">
        <w:rPr>
          <w:rFonts w:ascii="Times New Roman" w:hAnsi="Times New Roman" w:cs="Times New Roman"/>
          <w:sz w:val="24"/>
          <w:szCs w:val="24"/>
        </w:rPr>
        <w:t>ий</w:t>
      </w:r>
      <w:r w:rsidR="001F2194" w:rsidRPr="00D421FC">
        <w:rPr>
          <w:rFonts w:ascii="Times New Roman" w:hAnsi="Times New Roman" w:cs="Times New Roman"/>
          <w:sz w:val="24"/>
          <w:szCs w:val="24"/>
        </w:rPr>
        <w:t xml:space="preserve"> В.В.,  Мансуров М.Р.</w:t>
      </w:r>
      <w:r w:rsidR="003C2D85" w:rsidRPr="00D421FC">
        <w:rPr>
          <w:rFonts w:ascii="Times New Roman" w:hAnsi="Times New Roman" w:cs="Times New Roman"/>
          <w:sz w:val="24"/>
          <w:szCs w:val="24"/>
        </w:rPr>
        <w:t xml:space="preserve">, Нафиков Р. К., </w:t>
      </w:r>
      <w:r w:rsidR="00B44587">
        <w:rPr>
          <w:rFonts w:ascii="Times New Roman" w:hAnsi="Times New Roman" w:cs="Times New Roman"/>
          <w:sz w:val="24"/>
          <w:szCs w:val="24"/>
        </w:rPr>
        <w:t>Окунев С.В.</w:t>
      </w:r>
      <w:r w:rsidR="000E7CDC">
        <w:rPr>
          <w:rFonts w:ascii="Times New Roman" w:hAnsi="Times New Roman" w:cs="Times New Roman"/>
          <w:sz w:val="24"/>
          <w:szCs w:val="24"/>
        </w:rPr>
        <w:t xml:space="preserve"> ( уполномоченное лицо по доверенности за </w:t>
      </w:r>
      <w:r w:rsidR="001F2194" w:rsidRPr="00D421FC">
        <w:rPr>
          <w:rFonts w:ascii="Times New Roman" w:hAnsi="Times New Roman" w:cs="Times New Roman"/>
          <w:sz w:val="24"/>
          <w:szCs w:val="24"/>
        </w:rPr>
        <w:t>З</w:t>
      </w:r>
      <w:r w:rsidR="00FB57A5" w:rsidRPr="00D421FC">
        <w:rPr>
          <w:rFonts w:ascii="Times New Roman" w:hAnsi="Times New Roman" w:cs="Times New Roman"/>
          <w:sz w:val="24"/>
          <w:szCs w:val="24"/>
        </w:rPr>
        <w:t>агиров</w:t>
      </w:r>
      <w:r w:rsidR="000E7CDC">
        <w:rPr>
          <w:rFonts w:ascii="Times New Roman" w:hAnsi="Times New Roman" w:cs="Times New Roman"/>
          <w:sz w:val="24"/>
          <w:szCs w:val="24"/>
        </w:rPr>
        <w:t>а</w:t>
      </w:r>
      <w:r w:rsidR="00FB57A5" w:rsidRPr="00D421FC">
        <w:rPr>
          <w:rFonts w:ascii="Times New Roman" w:hAnsi="Times New Roman" w:cs="Times New Roman"/>
          <w:sz w:val="24"/>
          <w:szCs w:val="24"/>
        </w:rPr>
        <w:t xml:space="preserve"> Н.Г.</w:t>
      </w:r>
      <w:r w:rsidR="000E7CDC">
        <w:rPr>
          <w:rFonts w:ascii="Times New Roman" w:hAnsi="Times New Roman" w:cs="Times New Roman"/>
          <w:sz w:val="24"/>
          <w:szCs w:val="24"/>
        </w:rPr>
        <w:t>)</w:t>
      </w:r>
      <w:r w:rsidR="003C2D85" w:rsidRPr="00D421FC">
        <w:rPr>
          <w:rFonts w:ascii="Times New Roman" w:hAnsi="Times New Roman" w:cs="Times New Roman"/>
          <w:sz w:val="24"/>
          <w:szCs w:val="24"/>
        </w:rPr>
        <w:t xml:space="preserve">, </w:t>
      </w:r>
      <w:r w:rsidR="00B44587">
        <w:rPr>
          <w:rFonts w:ascii="Times New Roman" w:hAnsi="Times New Roman" w:cs="Times New Roman"/>
          <w:sz w:val="24"/>
          <w:szCs w:val="24"/>
        </w:rPr>
        <w:t>Миндель С.Л.</w:t>
      </w:r>
      <w:r w:rsidR="000E7CDC">
        <w:rPr>
          <w:rFonts w:ascii="Times New Roman" w:hAnsi="Times New Roman" w:cs="Times New Roman"/>
          <w:sz w:val="24"/>
          <w:szCs w:val="24"/>
        </w:rPr>
        <w:t xml:space="preserve"> (уполномоченное лицо по доверенности за </w:t>
      </w:r>
      <w:r w:rsidR="000E7CDC" w:rsidRPr="00D421FC">
        <w:rPr>
          <w:rFonts w:ascii="Times New Roman" w:hAnsi="Times New Roman" w:cs="Times New Roman"/>
          <w:sz w:val="24"/>
          <w:szCs w:val="24"/>
        </w:rPr>
        <w:t>Каравайченко М.Г</w:t>
      </w:r>
      <w:r w:rsidR="000E7CDC">
        <w:rPr>
          <w:rFonts w:ascii="Times New Roman" w:hAnsi="Times New Roman" w:cs="Times New Roman"/>
          <w:sz w:val="24"/>
          <w:szCs w:val="24"/>
        </w:rPr>
        <w:t xml:space="preserve">.), </w:t>
      </w:r>
      <w:r w:rsidR="000E7CDC" w:rsidRPr="00D421FC">
        <w:rPr>
          <w:rFonts w:ascii="Times New Roman" w:hAnsi="Times New Roman" w:cs="Times New Roman"/>
          <w:sz w:val="24"/>
          <w:szCs w:val="24"/>
        </w:rPr>
        <w:t xml:space="preserve"> </w:t>
      </w:r>
      <w:r w:rsidR="003C2D85" w:rsidRPr="00D421FC">
        <w:rPr>
          <w:rFonts w:ascii="Times New Roman" w:hAnsi="Times New Roman" w:cs="Times New Roman"/>
          <w:sz w:val="24"/>
          <w:szCs w:val="24"/>
        </w:rPr>
        <w:t>Мамлеев Р. Ф.,</w:t>
      </w:r>
      <w:r w:rsidR="001F2194" w:rsidRPr="00D421FC">
        <w:rPr>
          <w:rFonts w:ascii="Times New Roman" w:hAnsi="Times New Roman" w:cs="Times New Roman"/>
          <w:sz w:val="24"/>
          <w:szCs w:val="24"/>
        </w:rPr>
        <w:t xml:space="preserve"> </w:t>
      </w:r>
      <w:r w:rsidR="00FB57A5" w:rsidRPr="00D421FC">
        <w:rPr>
          <w:rFonts w:ascii="Times New Roman" w:hAnsi="Times New Roman" w:cs="Times New Roman"/>
          <w:sz w:val="24"/>
          <w:szCs w:val="24"/>
        </w:rPr>
        <w:t xml:space="preserve">Устенко В.Н., </w:t>
      </w:r>
      <w:r w:rsidR="000E7CDC" w:rsidRPr="00D421FC">
        <w:rPr>
          <w:rFonts w:ascii="Times New Roman" w:hAnsi="Times New Roman" w:cs="Times New Roman"/>
          <w:sz w:val="24"/>
          <w:szCs w:val="24"/>
        </w:rPr>
        <w:t>Саубанов Р.Н</w:t>
      </w:r>
      <w:r w:rsidR="000E7CDC">
        <w:rPr>
          <w:rFonts w:ascii="Times New Roman" w:hAnsi="Times New Roman" w:cs="Times New Roman"/>
          <w:sz w:val="24"/>
          <w:szCs w:val="24"/>
        </w:rPr>
        <w:t>.,</w:t>
      </w:r>
      <w:r w:rsidR="00D421FC" w:rsidRPr="00D421FC">
        <w:rPr>
          <w:rFonts w:ascii="Times New Roman" w:hAnsi="Times New Roman" w:cs="Times New Roman"/>
          <w:sz w:val="24"/>
          <w:szCs w:val="24"/>
        </w:rPr>
        <w:t xml:space="preserve"> </w:t>
      </w:r>
      <w:r w:rsidR="003C2D85" w:rsidRPr="00D421FC">
        <w:rPr>
          <w:rFonts w:ascii="Times New Roman" w:hAnsi="Times New Roman" w:cs="Times New Roman"/>
          <w:sz w:val="24"/>
          <w:szCs w:val="24"/>
        </w:rPr>
        <w:t xml:space="preserve"> Суханов С. Е., </w:t>
      </w:r>
      <w:r w:rsidR="00D421FC" w:rsidRPr="00D421FC">
        <w:rPr>
          <w:rFonts w:ascii="Times New Roman" w:hAnsi="Times New Roman" w:cs="Times New Roman"/>
          <w:sz w:val="24"/>
          <w:szCs w:val="24"/>
        </w:rPr>
        <w:t xml:space="preserve">Сырлыбаев Р.Р., Хамидуллин Р.И. </w:t>
      </w:r>
      <w:r w:rsidR="001F2194" w:rsidRPr="00D421FC">
        <w:rPr>
          <w:rFonts w:ascii="Times New Roman" w:hAnsi="Times New Roman" w:cs="Times New Roman"/>
          <w:sz w:val="24"/>
          <w:szCs w:val="24"/>
        </w:rPr>
        <w:t xml:space="preserve"> (</w:t>
      </w:r>
      <w:r w:rsidR="005B6C22" w:rsidRPr="00D421FC">
        <w:rPr>
          <w:rFonts w:ascii="Times New Roman" w:hAnsi="Times New Roman" w:cs="Times New Roman"/>
          <w:sz w:val="24"/>
          <w:szCs w:val="24"/>
        </w:rPr>
        <w:t>уполномоченное лицо</w:t>
      </w:r>
      <w:r w:rsidR="00FB57A5" w:rsidRPr="00D421FC">
        <w:rPr>
          <w:rFonts w:ascii="Times New Roman" w:hAnsi="Times New Roman" w:cs="Times New Roman"/>
          <w:sz w:val="24"/>
          <w:szCs w:val="24"/>
        </w:rPr>
        <w:t xml:space="preserve"> по доверенности</w:t>
      </w:r>
      <w:r w:rsidR="001A3CB9" w:rsidRPr="00D421FC">
        <w:rPr>
          <w:rFonts w:ascii="Times New Roman" w:hAnsi="Times New Roman" w:cs="Times New Roman"/>
          <w:sz w:val="24"/>
          <w:szCs w:val="24"/>
        </w:rPr>
        <w:t xml:space="preserve"> за Трофимова А.С.</w:t>
      </w:r>
      <w:r w:rsidR="00FB57A5" w:rsidRPr="00D421FC">
        <w:rPr>
          <w:rFonts w:ascii="Times New Roman" w:hAnsi="Times New Roman" w:cs="Times New Roman"/>
          <w:sz w:val="24"/>
          <w:szCs w:val="24"/>
        </w:rPr>
        <w:t>)</w:t>
      </w:r>
      <w:r w:rsidR="003C2D85" w:rsidRPr="00D421FC">
        <w:rPr>
          <w:rFonts w:ascii="Times New Roman" w:hAnsi="Times New Roman" w:cs="Times New Roman"/>
          <w:sz w:val="24"/>
          <w:szCs w:val="24"/>
        </w:rPr>
        <w:t>, Тыщенко В. Е.</w:t>
      </w:r>
    </w:p>
    <w:p w:rsidR="003E511D" w:rsidRPr="00D421FC" w:rsidRDefault="003E511D" w:rsidP="003E51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21FC">
        <w:rPr>
          <w:rFonts w:ascii="Times New Roman" w:hAnsi="Times New Roman" w:cs="Times New Roman"/>
          <w:b/>
          <w:sz w:val="24"/>
          <w:szCs w:val="24"/>
          <w:u w:val="single"/>
        </w:rPr>
        <w:t>Отсутствовали члены Совета</w:t>
      </w:r>
      <w:r w:rsidRPr="00D421F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421FC">
        <w:rPr>
          <w:rFonts w:ascii="Times New Roman" w:hAnsi="Times New Roman" w:cs="Times New Roman"/>
          <w:b/>
          <w:sz w:val="24"/>
          <w:szCs w:val="24"/>
          <w:u w:val="single"/>
        </w:rPr>
        <w:t>Некоммерческого партнерства Саморегулируемой организации работодателей «Союз строителей РБ»:</w:t>
      </w:r>
      <w:r w:rsidRPr="00D421F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E511D" w:rsidRPr="00D421FC" w:rsidRDefault="003E511D" w:rsidP="003E5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1FC">
        <w:rPr>
          <w:rFonts w:ascii="Times New Roman" w:hAnsi="Times New Roman" w:cs="Times New Roman"/>
          <w:sz w:val="24"/>
          <w:szCs w:val="24"/>
        </w:rPr>
        <w:t xml:space="preserve"> Халимов Р.К.</w:t>
      </w:r>
      <w:r w:rsidR="00D421FC" w:rsidRPr="00D421FC">
        <w:rPr>
          <w:rFonts w:ascii="Times New Roman" w:hAnsi="Times New Roman" w:cs="Times New Roman"/>
          <w:sz w:val="24"/>
          <w:szCs w:val="24"/>
        </w:rPr>
        <w:t>, Аминов Ш.Х.</w:t>
      </w:r>
      <w:r w:rsidR="000E7CDC">
        <w:rPr>
          <w:rFonts w:ascii="Times New Roman" w:hAnsi="Times New Roman" w:cs="Times New Roman"/>
          <w:sz w:val="24"/>
          <w:szCs w:val="24"/>
        </w:rPr>
        <w:t>, Бажибаев Э.Х., Галеев Ш.Ф., Гумеров Р.Г., Семенов А.А.</w:t>
      </w:r>
    </w:p>
    <w:p w:rsidR="003E511D" w:rsidRPr="00D421FC" w:rsidRDefault="003E511D" w:rsidP="003E5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CB9" w:rsidRPr="00D421FC" w:rsidRDefault="00990A47" w:rsidP="00990A47">
      <w:pPr>
        <w:pStyle w:val="a3"/>
        <w:spacing w:before="0" w:beforeAutospacing="0" w:after="0"/>
        <w:ind w:firstLine="527"/>
      </w:pPr>
      <w:r w:rsidRPr="00D421FC">
        <w:rPr>
          <w:b/>
          <w:u w:val="single"/>
        </w:rPr>
        <w:t>Исполнительная дирекция:</w:t>
      </w:r>
      <w:r w:rsidRPr="00D421FC">
        <w:rPr>
          <w:b/>
        </w:rPr>
        <w:t xml:space="preserve"> </w:t>
      </w:r>
      <w:r w:rsidRPr="00D421FC">
        <w:t>В. И. Коротун, А. И. Дягилев</w:t>
      </w:r>
      <w:r w:rsidR="001A3CB9" w:rsidRPr="00D421FC">
        <w:t>.</w:t>
      </w:r>
      <w:r w:rsidRPr="00D421FC">
        <w:t xml:space="preserve"> </w:t>
      </w:r>
    </w:p>
    <w:p w:rsidR="001A3CB9" w:rsidRPr="00D421FC" w:rsidRDefault="001A3CB9" w:rsidP="00990A47">
      <w:pPr>
        <w:pStyle w:val="a3"/>
        <w:spacing w:before="0" w:beforeAutospacing="0" w:after="0"/>
        <w:ind w:firstLine="527"/>
      </w:pPr>
    </w:p>
    <w:p w:rsidR="00990A47" w:rsidRPr="00D421FC" w:rsidRDefault="00990A47" w:rsidP="00990A47">
      <w:pPr>
        <w:pStyle w:val="a3"/>
        <w:spacing w:before="0" w:beforeAutospacing="0" w:after="0"/>
        <w:ind w:firstLine="527"/>
      </w:pPr>
      <w:r w:rsidRPr="00D421FC">
        <w:rPr>
          <w:b/>
          <w:bCs/>
        </w:rPr>
        <w:t>ОТКРЫТИЕ СОВЕТА</w:t>
      </w:r>
    </w:p>
    <w:p w:rsidR="00990A47" w:rsidRPr="00D421FC" w:rsidRDefault="00990A47" w:rsidP="002760CF">
      <w:pPr>
        <w:pStyle w:val="a3"/>
        <w:spacing w:after="0"/>
        <w:ind w:firstLine="527"/>
        <w:jc w:val="both"/>
      </w:pPr>
      <w:r w:rsidRPr="00D421FC">
        <w:rPr>
          <w:u w:val="single"/>
        </w:rPr>
        <w:t>СЛУШАЛИ:</w:t>
      </w:r>
      <w:r w:rsidRPr="00D421FC">
        <w:t xml:space="preserve"> Председателя Совета, который сообщил, что из </w:t>
      </w:r>
      <w:r w:rsidR="008C6C10">
        <w:t xml:space="preserve"> 19</w:t>
      </w:r>
      <w:r w:rsidRPr="00D421FC">
        <w:t xml:space="preserve"> членов Совета Партнерства в заседании Совета принимают участие  </w:t>
      </w:r>
      <w:r w:rsidR="008C6C10">
        <w:t xml:space="preserve">  </w:t>
      </w:r>
      <w:r w:rsidRPr="00D421FC">
        <w:t xml:space="preserve"> член</w:t>
      </w:r>
      <w:r w:rsidR="00AD47BA" w:rsidRPr="00D421FC">
        <w:t>ов</w:t>
      </w:r>
      <w:r w:rsidRPr="00D421FC">
        <w:t xml:space="preserve"> Совета Партнерства. Заседание Совета правомочно, т.к. в нем принимают участие большинство членов Совета Партнерства (</w:t>
      </w:r>
      <w:r w:rsidR="00823588" w:rsidRPr="00D421FC">
        <w:t xml:space="preserve">п. 10.10 Устава НП </w:t>
      </w:r>
      <w:r w:rsidR="001A3CB9" w:rsidRPr="00D421FC">
        <w:t>С</w:t>
      </w:r>
      <w:r w:rsidRPr="00D421FC">
        <w:t>РОР «Союз строителей РБ»).</w:t>
      </w:r>
    </w:p>
    <w:p w:rsidR="00990A47" w:rsidRPr="00D421FC" w:rsidRDefault="00990A47" w:rsidP="002760CF">
      <w:pPr>
        <w:pStyle w:val="a3"/>
        <w:spacing w:after="0"/>
        <w:ind w:firstLine="510"/>
        <w:jc w:val="both"/>
      </w:pPr>
      <w:r w:rsidRPr="00D421FC">
        <w:t>Председатель Совета объявил заседание Совета открытым.</w:t>
      </w:r>
    </w:p>
    <w:p w:rsidR="00990A47" w:rsidRPr="00D421FC" w:rsidRDefault="00990A47" w:rsidP="00990A47">
      <w:pPr>
        <w:pStyle w:val="a3"/>
        <w:spacing w:before="0" w:beforeAutospacing="0" w:after="0"/>
        <w:ind w:firstLine="573"/>
        <w:rPr>
          <w:b/>
          <w:bCs/>
        </w:rPr>
      </w:pPr>
    </w:p>
    <w:p w:rsidR="00990A47" w:rsidRPr="00D421FC" w:rsidRDefault="00990A47" w:rsidP="00990A47">
      <w:pPr>
        <w:pStyle w:val="a3"/>
        <w:spacing w:before="0" w:beforeAutospacing="0" w:after="0"/>
        <w:ind w:firstLine="567"/>
      </w:pPr>
      <w:r w:rsidRPr="00D421FC">
        <w:rPr>
          <w:b/>
          <w:bCs/>
        </w:rPr>
        <w:t xml:space="preserve">О ПОВЕСТКЕ ДНЯ </w:t>
      </w:r>
      <w:r w:rsidR="00605CC2" w:rsidRPr="00D421FC">
        <w:rPr>
          <w:b/>
          <w:bCs/>
        </w:rPr>
        <w:t>СОВЕТА</w:t>
      </w:r>
    </w:p>
    <w:p w:rsidR="00990A47" w:rsidRPr="00D421FC" w:rsidRDefault="00990A47" w:rsidP="00990A47">
      <w:pPr>
        <w:pStyle w:val="a3"/>
        <w:spacing w:before="0" w:beforeAutospacing="0" w:after="0"/>
        <w:ind w:firstLine="556"/>
      </w:pPr>
    </w:p>
    <w:p w:rsidR="00990A47" w:rsidRPr="00D421FC" w:rsidRDefault="00990A47" w:rsidP="00990A47">
      <w:pPr>
        <w:pStyle w:val="a3"/>
        <w:spacing w:before="0" w:beforeAutospacing="0" w:after="0"/>
        <w:ind w:firstLine="556"/>
      </w:pPr>
      <w:r w:rsidRPr="00D421FC">
        <w:rPr>
          <w:u w:val="single"/>
        </w:rPr>
        <w:t xml:space="preserve">СЛУШАЛИ: </w:t>
      </w:r>
      <w:r w:rsidRPr="00D421FC">
        <w:t xml:space="preserve">Председателя Совета, который предложил утвердить повестку дня заседания Совета из </w:t>
      </w:r>
      <w:r w:rsidR="008C6C10">
        <w:t>5</w:t>
      </w:r>
      <w:r w:rsidRPr="00D421FC">
        <w:t xml:space="preserve"> вопросов.</w:t>
      </w:r>
    </w:p>
    <w:p w:rsidR="00990A47" w:rsidRPr="00D421FC" w:rsidRDefault="00990A47" w:rsidP="00990A47">
      <w:pPr>
        <w:pStyle w:val="a3"/>
        <w:spacing w:before="0" w:beforeAutospacing="0" w:after="0"/>
        <w:ind w:firstLine="493"/>
      </w:pPr>
      <w:r w:rsidRPr="00D421FC">
        <w:t>Иных предложений и замечаний не поступило.</w:t>
      </w:r>
    </w:p>
    <w:p w:rsidR="00990A47" w:rsidRPr="00D421FC" w:rsidRDefault="00990A47" w:rsidP="00990A47">
      <w:pPr>
        <w:pStyle w:val="a3"/>
        <w:spacing w:before="0" w:beforeAutospacing="0" w:after="0"/>
        <w:ind w:firstLine="493"/>
      </w:pPr>
      <w:r w:rsidRPr="00D421FC">
        <w:rPr>
          <w:u w:val="single"/>
        </w:rPr>
        <w:t xml:space="preserve">СОВЕТ </w:t>
      </w:r>
      <w:r w:rsidR="00CC1AFC" w:rsidRPr="00D421FC">
        <w:rPr>
          <w:u w:val="single"/>
        </w:rPr>
        <w:t xml:space="preserve"> </w:t>
      </w:r>
      <w:r w:rsidRPr="00D421FC">
        <w:rPr>
          <w:u w:val="single"/>
        </w:rPr>
        <w:t>РЕШИЛ:</w:t>
      </w:r>
      <w:r w:rsidRPr="00D421FC">
        <w:t xml:space="preserve"> Утвердить повестку дня заседания Совета.</w:t>
      </w:r>
    </w:p>
    <w:p w:rsidR="00990A47" w:rsidRPr="00D421FC" w:rsidRDefault="00990A47" w:rsidP="00990A47">
      <w:pPr>
        <w:pStyle w:val="a3"/>
        <w:spacing w:before="0" w:beforeAutospacing="0" w:after="0"/>
        <w:ind w:firstLine="426"/>
      </w:pPr>
      <w:r w:rsidRPr="00D421FC">
        <w:t xml:space="preserve">  Голосовали «за» - </w:t>
      </w:r>
      <w:r w:rsidR="00D96F06">
        <w:t>___</w:t>
      </w:r>
      <w:r w:rsidR="008C6C10">
        <w:t xml:space="preserve">  </w:t>
      </w:r>
      <w:r w:rsidRPr="00D421FC">
        <w:t xml:space="preserve"> голос</w:t>
      </w:r>
      <w:r w:rsidR="00F90212" w:rsidRPr="00D421FC">
        <w:t>ов</w:t>
      </w:r>
      <w:r w:rsidRPr="00D421FC">
        <w:t xml:space="preserve">, «против» - нет, «воздержались» - нет. </w:t>
      </w:r>
    </w:p>
    <w:p w:rsidR="0077278D" w:rsidRDefault="0077278D" w:rsidP="0077278D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421FC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B44587" w:rsidRPr="00D421FC" w:rsidRDefault="00B44587" w:rsidP="0077278D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990A47" w:rsidRDefault="00990A47" w:rsidP="00990A47">
      <w:pPr>
        <w:pStyle w:val="a3"/>
        <w:spacing w:before="0" w:beforeAutospacing="0" w:after="0"/>
        <w:ind w:firstLine="426"/>
      </w:pPr>
    </w:p>
    <w:p w:rsidR="00D96F06" w:rsidRPr="00D421FC" w:rsidRDefault="00D96F06" w:rsidP="00990A47">
      <w:pPr>
        <w:pStyle w:val="a3"/>
        <w:spacing w:before="0" w:beforeAutospacing="0" w:after="0"/>
        <w:ind w:firstLine="426"/>
      </w:pPr>
    </w:p>
    <w:p w:rsidR="00733331" w:rsidRPr="00D421FC" w:rsidRDefault="00990A47" w:rsidP="00C36D5B">
      <w:pPr>
        <w:pStyle w:val="a3"/>
        <w:spacing w:before="0" w:beforeAutospacing="0" w:after="0"/>
        <w:ind w:firstLine="426"/>
      </w:pPr>
      <w:r w:rsidRPr="00D421FC">
        <w:rPr>
          <w:b/>
        </w:rPr>
        <w:lastRenderedPageBreak/>
        <w:t>Повестка дня Заседания Совета:</w:t>
      </w:r>
    </w:p>
    <w:p w:rsidR="008C6C10" w:rsidRPr="008C6C10" w:rsidRDefault="008C6C10" w:rsidP="008C6C10">
      <w:pPr>
        <w:pStyle w:val="a5"/>
        <w:ind w:firstLine="709"/>
        <w:jc w:val="both"/>
      </w:pPr>
      <w:r w:rsidRPr="008C6C10">
        <w:t>1. Утверждение Актов Контрольной комиссии и выдача Свидетельств, оказывающих влияние на безопасность объектов капитального строительства, членам Некоммерческого партнерства Саморегулируемая организация «Союз строителей РБ».</w:t>
      </w:r>
    </w:p>
    <w:p w:rsidR="008C6C10" w:rsidRPr="008C6C10" w:rsidRDefault="008C6C10" w:rsidP="008C6C10">
      <w:pPr>
        <w:pStyle w:val="a5"/>
        <w:ind w:firstLine="709"/>
        <w:jc w:val="both"/>
      </w:pPr>
      <w:r w:rsidRPr="008C6C10">
        <w:t>2. Принятие новых членов в Некоммерческое партнерство Саморегулируемой организации  работодателей «Союз строителей РБ» и выдача Свидетельств о допуске к работам, которые ок</w:t>
      </w:r>
      <w:r w:rsidR="00366733">
        <w:t xml:space="preserve"> </w:t>
      </w:r>
      <w:r w:rsidRPr="008C6C10">
        <w:t>азывают влияние на безопасность объектов капитального строительства.</w:t>
      </w:r>
    </w:p>
    <w:p w:rsidR="008C6C10" w:rsidRPr="008C6C10" w:rsidRDefault="008C6C10" w:rsidP="008C6C10">
      <w:pPr>
        <w:pStyle w:val="a5"/>
        <w:ind w:firstLine="567"/>
        <w:jc w:val="both"/>
      </w:pPr>
      <w:r w:rsidRPr="008C6C10">
        <w:t>3. Принятие новых членов в Некоммерческое партнерство Саморегулируемой организации  работодателей «Союз строителей РБ».</w:t>
      </w:r>
    </w:p>
    <w:p w:rsidR="008C6C10" w:rsidRPr="008C6C10" w:rsidRDefault="008C6C10" w:rsidP="008C6C10">
      <w:pPr>
        <w:pStyle w:val="a5"/>
        <w:ind w:firstLine="567"/>
        <w:jc w:val="both"/>
      </w:pPr>
      <w:r w:rsidRPr="008C6C10">
        <w:tab/>
        <w:t>4. О внесении изменений в Свидетельства о допуске к работам, которые оказывают влияние на безопасность объектов капитального строительства, членам Некоммерческого партнерства Саморегулируемая организация «Союз строителей РБ».</w:t>
      </w:r>
    </w:p>
    <w:p w:rsidR="008C6C10" w:rsidRPr="008C6C10" w:rsidRDefault="008C6C10" w:rsidP="008C6C10">
      <w:pPr>
        <w:pStyle w:val="a5"/>
        <w:ind w:firstLine="567"/>
        <w:jc w:val="both"/>
      </w:pPr>
      <w:r w:rsidRPr="008C6C10">
        <w:tab/>
        <w:t>5. Об организации новогоднего утренника для детей сотрудников предприятий строительного комплекса Республики Башкортостан - членов Партнерства.</w:t>
      </w:r>
    </w:p>
    <w:p w:rsidR="00990A47" w:rsidRPr="00D421FC" w:rsidRDefault="00990A47" w:rsidP="00C36D5B">
      <w:pPr>
        <w:pStyle w:val="a3"/>
        <w:spacing w:before="0" w:beforeAutospacing="0" w:after="0"/>
        <w:ind w:firstLine="426"/>
      </w:pPr>
    </w:p>
    <w:p w:rsidR="00990A47" w:rsidRPr="00D421FC" w:rsidRDefault="00990A47" w:rsidP="00D96F06">
      <w:pPr>
        <w:tabs>
          <w:tab w:val="left" w:pos="360"/>
        </w:tabs>
        <w:spacing w:after="0" w:line="240" w:lineRule="auto"/>
        <w:ind w:left="-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1FC">
        <w:rPr>
          <w:rFonts w:ascii="Times New Roman" w:hAnsi="Times New Roman" w:cs="Times New Roman"/>
          <w:b/>
          <w:sz w:val="24"/>
          <w:szCs w:val="24"/>
        </w:rPr>
        <w:t xml:space="preserve">ПО ПЕРВОМУ ВОПРОСУ ПОВЕСТКИ ДНЯ: </w:t>
      </w:r>
      <w:r w:rsidR="005B6C22" w:rsidRPr="00D421FC">
        <w:rPr>
          <w:rFonts w:ascii="Times New Roman" w:hAnsi="Times New Roman" w:cs="Times New Roman"/>
          <w:b/>
          <w:sz w:val="24"/>
          <w:szCs w:val="24"/>
        </w:rPr>
        <w:t xml:space="preserve">«Утверждение Актов Контрольной комиссии и выдача Свидетельств о допуске к работам, которые оказывают влияние на безопасность объектов капитального строительства, членам Некоммерческого партнерства Саморегулируемой организации работодателей «Союз строителей РБ». </w:t>
      </w:r>
    </w:p>
    <w:p w:rsidR="00990A47" w:rsidRPr="00D421FC" w:rsidRDefault="00990A47" w:rsidP="005B6C22">
      <w:pPr>
        <w:pStyle w:val="a3"/>
        <w:spacing w:before="0" w:beforeAutospacing="0" w:after="0"/>
        <w:ind w:firstLine="426"/>
        <w:jc w:val="both"/>
      </w:pPr>
      <w:r w:rsidRPr="00D421FC">
        <w:rPr>
          <w:u w:val="single"/>
        </w:rPr>
        <w:t>СЛУШАЛИ</w:t>
      </w:r>
      <w:r w:rsidRPr="00D421FC">
        <w:t xml:space="preserve">:  </w:t>
      </w:r>
      <w:r w:rsidR="005B6C22" w:rsidRPr="00D421FC">
        <w:t xml:space="preserve">Заместителя генерального директора и председателя Контрольной комиссии Дягилева А.И., который доложил присутствующим  о поступивших </w:t>
      </w:r>
      <w:r w:rsidR="00AB458C" w:rsidRPr="00D421FC">
        <w:t>з</w:t>
      </w:r>
      <w:r w:rsidR="005B6C22" w:rsidRPr="00D421FC">
        <w:t>аявлениях о выдаче Свидетельств</w:t>
      </w:r>
      <w:r w:rsidRPr="00D421FC">
        <w:t xml:space="preserve"> </w:t>
      </w:r>
      <w:r w:rsidR="005B6C22" w:rsidRPr="00D421FC">
        <w:t>о допуске к работам, которые оказывают влияние на безопасность объектов капитального строительства от членов Некоммерческого партнерства Саморегулируемой организации работодателей «Союз строителей РБ», а также доложил</w:t>
      </w:r>
      <w:r w:rsidR="00D6064B" w:rsidRPr="00D421FC">
        <w:t xml:space="preserve"> о результатах рассмотрения  представленных документов   Контрольной комиссией.  </w:t>
      </w:r>
      <w:r w:rsidR="005B6C22" w:rsidRPr="00D421FC">
        <w:t xml:space="preserve"> </w:t>
      </w:r>
    </w:p>
    <w:p w:rsidR="0090661A" w:rsidRPr="00D421FC" w:rsidRDefault="00990A47" w:rsidP="0090661A">
      <w:pPr>
        <w:tabs>
          <w:tab w:val="left" w:pos="525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1FC">
        <w:rPr>
          <w:rFonts w:ascii="Times New Roman" w:hAnsi="Times New Roman" w:cs="Times New Roman"/>
          <w:sz w:val="24"/>
          <w:szCs w:val="24"/>
          <w:u w:val="single"/>
        </w:rPr>
        <w:t>СОВЕТ РЕШИЛ:</w:t>
      </w:r>
      <w:r w:rsidR="00593AF5" w:rsidRPr="00D421F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0661A" w:rsidRPr="00D421FC">
        <w:rPr>
          <w:rFonts w:ascii="Times New Roman" w:eastAsia="Calibri" w:hAnsi="Times New Roman" w:cs="Times New Roman"/>
          <w:sz w:val="24"/>
          <w:szCs w:val="24"/>
        </w:rPr>
        <w:t>Утвердить Акты Контрольной комиссии о проверке соответствия поданных документов и проверок достоверности сведений, содержащихся в представленных членами документах</w:t>
      </w:r>
      <w:r w:rsidR="00BC7731" w:rsidRPr="00D421FC">
        <w:rPr>
          <w:rFonts w:ascii="Times New Roman" w:eastAsia="Calibri" w:hAnsi="Times New Roman" w:cs="Times New Roman"/>
          <w:sz w:val="24"/>
          <w:szCs w:val="24"/>
        </w:rPr>
        <w:t>,</w:t>
      </w:r>
      <w:r w:rsidR="0090661A" w:rsidRPr="00D421FC">
        <w:rPr>
          <w:rFonts w:ascii="Times New Roman" w:eastAsia="Calibri" w:hAnsi="Times New Roman" w:cs="Times New Roman"/>
          <w:sz w:val="24"/>
          <w:szCs w:val="24"/>
        </w:rPr>
        <w:t xml:space="preserve">  и выдать </w:t>
      </w:r>
      <w:r w:rsidR="00C36D5B" w:rsidRPr="00D421FC">
        <w:rPr>
          <w:rFonts w:ascii="Times New Roman" w:eastAsia="Calibri" w:hAnsi="Times New Roman" w:cs="Times New Roman"/>
          <w:sz w:val="24"/>
          <w:szCs w:val="24"/>
        </w:rPr>
        <w:t xml:space="preserve">членам партнерства </w:t>
      </w:r>
      <w:r w:rsidR="0090661A" w:rsidRPr="00D421FC">
        <w:rPr>
          <w:rFonts w:ascii="Times New Roman" w:eastAsia="Calibri" w:hAnsi="Times New Roman" w:cs="Times New Roman"/>
          <w:sz w:val="24"/>
          <w:szCs w:val="24"/>
        </w:rPr>
        <w:t>Свидетельства  о допуске к работам, влияющим на безопасность объектов капитального строительства следующим  членам НП СРОР «Союз строителей РБ»:</w:t>
      </w:r>
    </w:p>
    <w:p w:rsidR="00366733" w:rsidRPr="00366733" w:rsidRDefault="00366733" w:rsidP="00366733">
      <w:pPr>
        <w:numPr>
          <w:ilvl w:val="0"/>
          <w:numId w:val="24"/>
        </w:numPr>
        <w:tabs>
          <w:tab w:val="left" w:pos="52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733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Дуванское строительно-монтажное управление «Газспецстрой» (с. Месягутово), ИНН 0220021535;</w:t>
      </w:r>
    </w:p>
    <w:p w:rsidR="00366733" w:rsidRPr="00366733" w:rsidRDefault="00366733" w:rsidP="00366733">
      <w:pPr>
        <w:numPr>
          <w:ilvl w:val="0"/>
          <w:numId w:val="24"/>
        </w:numPr>
        <w:tabs>
          <w:tab w:val="left" w:pos="52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733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«Мастер-А» (г.Мелеуз), ИНН 0263009652;</w:t>
      </w:r>
    </w:p>
    <w:p w:rsidR="00366733" w:rsidRPr="00366733" w:rsidRDefault="00366733" w:rsidP="00366733">
      <w:pPr>
        <w:pStyle w:val="a5"/>
        <w:widowControl/>
        <w:numPr>
          <w:ilvl w:val="0"/>
          <w:numId w:val="24"/>
        </w:numPr>
        <w:spacing w:after="0"/>
        <w:jc w:val="both"/>
      </w:pPr>
      <w:r w:rsidRPr="00366733">
        <w:t>Общество с ограниченной ответственностью «Строительная компания «Мир» (г. Уфа), ИНН 0276092746;</w:t>
      </w:r>
    </w:p>
    <w:p w:rsidR="00366733" w:rsidRPr="00366733" w:rsidRDefault="00366733" w:rsidP="00366733">
      <w:pPr>
        <w:pStyle w:val="a5"/>
        <w:widowControl/>
        <w:numPr>
          <w:ilvl w:val="0"/>
          <w:numId w:val="24"/>
        </w:numPr>
        <w:spacing w:after="0"/>
        <w:jc w:val="both"/>
      </w:pPr>
      <w:r w:rsidRPr="00366733">
        <w:t>Закрытое акционерное общество «ИНЖЕНЕРНЫЙ ЦЕНТР ПЛАНЕТА» (г. Москва), ИНН 771924268;</w:t>
      </w:r>
    </w:p>
    <w:p w:rsidR="00366733" w:rsidRPr="00366733" w:rsidRDefault="00366733" w:rsidP="00366733">
      <w:pPr>
        <w:pStyle w:val="a5"/>
        <w:widowControl/>
        <w:numPr>
          <w:ilvl w:val="0"/>
          <w:numId w:val="24"/>
        </w:numPr>
        <w:spacing w:after="0"/>
        <w:jc w:val="both"/>
      </w:pPr>
      <w:r w:rsidRPr="00366733">
        <w:t>Общество с ограниченной ответственностью «ФМ Индустрия» (г. Уфа), ИНН 0274122811;</w:t>
      </w:r>
    </w:p>
    <w:p w:rsidR="00366733" w:rsidRPr="00366733" w:rsidRDefault="00366733" w:rsidP="00366733">
      <w:pPr>
        <w:pStyle w:val="a5"/>
        <w:widowControl/>
        <w:numPr>
          <w:ilvl w:val="0"/>
          <w:numId w:val="24"/>
        </w:numPr>
        <w:spacing w:after="0"/>
        <w:jc w:val="both"/>
      </w:pPr>
      <w:r w:rsidRPr="00366733">
        <w:t>Закрытое акционерное общество «Подводнефтегазстрой» (г. Уфа), ИНН 0276037368.</w:t>
      </w:r>
    </w:p>
    <w:p w:rsidR="00990A47" w:rsidRPr="00D421FC" w:rsidRDefault="002760CF" w:rsidP="00F86D5E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421FC">
        <w:rPr>
          <w:rFonts w:ascii="Times New Roman" w:hAnsi="Times New Roman" w:cs="Times New Roman"/>
          <w:sz w:val="24"/>
          <w:szCs w:val="24"/>
        </w:rPr>
        <w:t xml:space="preserve">Голосовали: «за» - </w:t>
      </w:r>
      <w:r w:rsidR="00366733">
        <w:rPr>
          <w:rFonts w:ascii="Times New Roman" w:hAnsi="Times New Roman" w:cs="Times New Roman"/>
          <w:sz w:val="24"/>
          <w:szCs w:val="24"/>
        </w:rPr>
        <w:t xml:space="preserve">   __</w:t>
      </w:r>
      <w:r w:rsidRPr="00D421FC">
        <w:rPr>
          <w:rFonts w:ascii="Times New Roman" w:hAnsi="Times New Roman" w:cs="Times New Roman"/>
          <w:sz w:val="24"/>
          <w:szCs w:val="24"/>
        </w:rPr>
        <w:t xml:space="preserve"> голос</w:t>
      </w:r>
      <w:r w:rsidR="00F86D5E" w:rsidRPr="00D421FC">
        <w:rPr>
          <w:rFonts w:ascii="Times New Roman" w:hAnsi="Times New Roman" w:cs="Times New Roman"/>
          <w:sz w:val="24"/>
          <w:szCs w:val="24"/>
        </w:rPr>
        <w:t>ов</w:t>
      </w:r>
      <w:r w:rsidRPr="00D421FC">
        <w:rPr>
          <w:rFonts w:ascii="Times New Roman" w:hAnsi="Times New Roman" w:cs="Times New Roman"/>
          <w:sz w:val="24"/>
          <w:szCs w:val="24"/>
        </w:rPr>
        <w:t>, «</w:t>
      </w:r>
      <w:r w:rsidR="00CC1AFC" w:rsidRPr="00D421FC">
        <w:rPr>
          <w:rFonts w:ascii="Times New Roman" w:hAnsi="Times New Roman" w:cs="Times New Roman"/>
          <w:sz w:val="24"/>
          <w:szCs w:val="24"/>
        </w:rPr>
        <w:t>против</w:t>
      </w:r>
      <w:r w:rsidRPr="00D421FC">
        <w:rPr>
          <w:rFonts w:ascii="Times New Roman" w:hAnsi="Times New Roman" w:cs="Times New Roman"/>
          <w:sz w:val="24"/>
          <w:szCs w:val="24"/>
        </w:rPr>
        <w:t>» - нет, «воздержались» - нет.</w:t>
      </w:r>
    </w:p>
    <w:p w:rsidR="00F86D5E" w:rsidRPr="00D421FC" w:rsidRDefault="00F86D5E" w:rsidP="00F86D5E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421FC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C36D5B" w:rsidRPr="00D421FC" w:rsidRDefault="00C36D5B" w:rsidP="006259C7">
      <w:pPr>
        <w:pStyle w:val="a5"/>
        <w:ind w:firstLine="425"/>
        <w:jc w:val="both"/>
        <w:rPr>
          <w:b/>
        </w:rPr>
      </w:pPr>
    </w:p>
    <w:p w:rsidR="00B110E6" w:rsidRPr="00D421FC" w:rsidRDefault="00593AF5" w:rsidP="00D96F06">
      <w:pPr>
        <w:pStyle w:val="a5"/>
        <w:jc w:val="both"/>
        <w:rPr>
          <w:b/>
        </w:rPr>
      </w:pPr>
      <w:r w:rsidRPr="00D421FC">
        <w:rPr>
          <w:b/>
        </w:rPr>
        <w:t>ПО ВТОРОМУ ВОПРОСУ ПОВЕСТКИ ДНЯ: «</w:t>
      </w:r>
      <w:r w:rsidR="00B110E6" w:rsidRPr="00D421FC">
        <w:rPr>
          <w:b/>
        </w:rPr>
        <w:t xml:space="preserve">Принятие новых членов в Некоммерческое партнерство Саморегулируемой организации  работодателей «Союз строителей РБ» и выдача Свидетельств о допуске к работам, которые оказывают </w:t>
      </w:r>
      <w:r w:rsidR="00B110E6" w:rsidRPr="00D421FC">
        <w:rPr>
          <w:b/>
        </w:rPr>
        <w:lastRenderedPageBreak/>
        <w:t>влияние на безопасность объектов капитального строительства».</w:t>
      </w:r>
    </w:p>
    <w:p w:rsidR="00AB458C" w:rsidRPr="00D421FC" w:rsidRDefault="00AB458C" w:rsidP="00AB458C">
      <w:pPr>
        <w:pStyle w:val="a3"/>
        <w:spacing w:before="0" w:beforeAutospacing="0" w:after="0"/>
        <w:ind w:firstLine="426"/>
        <w:jc w:val="both"/>
      </w:pPr>
      <w:r w:rsidRPr="00D421FC">
        <w:rPr>
          <w:u w:val="single"/>
        </w:rPr>
        <w:t>СЛУШАЛИ</w:t>
      </w:r>
      <w:r w:rsidRPr="00D421FC">
        <w:t>:  Заместителя генерального директора и председателя Контрольной комиссии Дягилева А.И., который доложил присутствующим  о поступивш</w:t>
      </w:r>
      <w:r w:rsidR="0013169F">
        <w:t>их</w:t>
      </w:r>
      <w:r w:rsidRPr="00D421FC">
        <w:t xml:space="preserve"> заявлени</w:t>
      </w:r>
      <w:r w:rsidR="0013169F">
        <w:t>ях</w:t>
      </w:r>
      <w:r w:rsidRPr="00D421FC">
        <w:t xml:space="preserve"> о приеме в члены Некоммерческого партнерства Саморегулируемой организации работодателей «Союз строителей РБ»  </w:t>
      </w:r>
      <w:r w:rsidR="00C36D5B" w:rsidRPr="00D421FC">
        <w:t xml:space="preserve">и </w:t>
      </w:r>
      <w:r w:rsidRPr="00D421FC">
        <w:t xml:space="preserve"> выдач</w:t>
      </w:r>
      <w:r w:rsidR="00C36D5B" w:rsidRPr="00D421FC">
        <w:t>е</w:t>
      </w:r>
      <w:r w:rsidRPr="00D421FC">
        <w:t xml:space="preserve"> Свидетельств</w:t>
      </w:r>
      <w:r w:rsidR="00733331" w:rsidRPr="00D421FC">
        <w:t>а</w:t>
      </w:r>
      <w:r w:rsidRPr="00D421FC">
        <w:t xml:space="preserve"> о допуске к работам, которые оказывают влияние на безопасность объектов капитального строительства, а также  о результатах рассмотрения  представленных документов   Контрольной комиссией.   </w:t>
      </w:r>
    </w:p>
    <w:p w:rsidR="00BC7731" w:rsidRPr="00D421FC" w:rsidRDefault="00AB458C" w:rsidP="00D96F06">
      <w:pPr>
        <w:tabs>
          <w:tab w:val="left" w:pos="525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21FC">
        <w:rPr>
          <w:rFonts w:ascii="Times New Roman" w:hAnsi="Times New Roman" w:cs="Times New Roman"/>
          <w:sz w:val="24"/>
          <w:szCs w:val="24"/>
          <w:u w:val="single"/>
        </w:rPr>
        <w:t>СОВЕТ РЕШИЛ</w:t>
      </w:r>
      <w:r w:rsidRPr="00D421FC">
        <w:rPr>
          <w:rFonts w:ascii="Times New Roman" w:hAnsi="Times New Roman" w:cs="Times New Roman"/>
          <w:sz w:val="24"/>
          <w:szCs w:val="24"/>
        </w:rPr>
        <w:t>:  Принять в члены Некоммерческого партнерства Саморегулируемой организации работодателей «Союз строителей РБ»  с выдачей Свидетельства о допуске к работам, которые оказывают влияние на безопасность объектов капитального строительства</w:t>
      </w:r>
      <w:r w:rsidR="00BC7731" w:rsidRPr="00D421FC">
        <w:rPr>
          <w:rFonts w:ascii="Times New Roman" w:hAnsi="Times New Roman" w:cs="Times New Roman"/>
          <w:sz w:val="24"/>
          <w:szCs w:val="24"/>
        </w:rPr>
        <w:t xml:space="preserve"> </w:t>
      </w:r>
      <w:r w:rsidR="00DF5EB7" w:rsidRPr="00D421FC">
        <w:rPr>
          <w:rFonts w:ascii="Times New Roman" w:hAnsi="Times New Roman" w:cs="Times New Roman"/>
          <w:sz w:val="24"/>
          <w:szCs w:val="24"/>
        </w:rPr>
        <w:t>следующие организации:</w:t>
      </w:r>
    </w:p>
    <w:p w:rsidR="0013169F" w:rsidRPr="0013169F" w:rsidRDefault="0013169F" w:rsidP="00D96F06">
      <w:pPr>
        <w:pStyle w:val="a5"/>
        <w:spacing w:after="0"/>
        <w:jc w:val="both"/>
      </w:pPr>
      <w:r w:rsidRPr="0013169F">
        <w:t>1) Общество с ограниченной ответственностью  «Уралпромстрой» (г. Октябрьский), ИНН 0265024751;</w:t>
      </w:r>
    </w:p>
    <w:p w:rsidR="0013169F" w:rsidRPr="0013169F" w:rsidRDefault="0013169F" w:rsidP="00D96F06">
      <w:pPr>
        <w:pStyle w:val="a5"/>
        <w:spacing w:after="0"/>
        <w:jc w:val="both"/>
      </w:pPr>
      <w:r w:rsidRPr="0013169F">
        <w:t>2) Открытое акционерное общество «Уфимская фирма «Теплоизоляция» (г.Уфа), ИНН 0277047834;</w:t>
      </w:r>
    </w:p>
    <w:p w:rsidR="0013169F" w:rsidRPr="0013169F" w:rsidRDefault="0013169F" w:rsidP="00D96F06">
      <w:pPr>
        <w:pStyle w:val="a5"/>
        <w:spacing w:after="0"/>
        <w:jc w:val="both"/>
      </w:pPr>
      <w:r w:rsidRPr="0013169F">
        <w:t>3)Общество с ограниченной ответственностью «БашУралСпецЭнергоМонтаж» (Уфа), ИНН 0278145986;</w:t>
      </w:r>
    </w:p>
    <w:p w:rsidR="0013169F" w:rsidRPr="0013169F" w:rsidRDefault="0013169F" w:rsidP="00D96F06">
      <w:pPr>
        <w:pStyle w:val="a5"/>
        <w:spacing w:after="0"/>
        <w:jc w:val="both"/>
      </w:pPr>
      <w:r w:rsidRPr="0013169F">
        <w:t>4) Общество с ограниченной ответственностью «Строительное управление ТЭЦ» (г.Стерлитамак), ИНН 0268048937;</w:t>
      </w:r>
    </w:p>
    <w:p w:rsidR="0013169F" w:rsidRPr="0013169F" w:rsidRDefault="0013169F" w:rsidP="00D96F06">
      <w:pPr>
        <w:pStyle w:val="a5"/>
        <w:spacing w:after="0"/>
        <w:jc w:val="both"/>
      </w:pPr>
      <w:r w:rsidRPr="0013169F">
        <w:t>5) Общество с ограниченной ответственностью «Дорстрой» (с. Мишкино), ИНН 0237004249;</w:t>
      </w:r>
    </w:p>
    <w:p w:rsidR="0013169F" w:rsidRPr="0013169F" w:rsidRDefault="0013169F" w:rsidP="00D96F06">
      <w:pPr>
        <w:pStyle w:val="a5"/>
        <w:spacing w:after="0"/>
        <w:jc w:val="both"/>
      </w:pPr>
      <w:r w:rsidRPr="0013169F">
        <w:t>6) Общество с ограниченной ответственностью «ТрансСтрой» (Уфа), ИНН 0278149370;</w:t>
      </w:r>
    </w:p>
    <w:p w:rsidR="0013169F" w:rsidRPr="0013169F" w:rsidRDefault="0013169F" w:rsidP="00D96F06">
      <w:pPr>
        <w:pStyle w:val="a5"/>
        <w:spacing w:after="0"/>
        <w:jc w:val="both"/>
      </w:pPr>
      <w:r w:rsidRPr="0013169F">
        <w:t>7) Общество с ограниченной ответственностью «ВентПроф» (г.Уфа), ИНН 0278035542;</w:t>
      </w:r>
    </w:p>
    <w:p w:rsidR="0013169F" w:rsidRPr="0013169F" w:rsidRDefault="0013169F" w:rsidP="00D96F06">
      <w:pPr>
        <w:pStyle w:val="a5"/>
        <w:spacing w:after="0"/>
        <w:jc w:val="both"/>
      </w:pPr>
      <w:r w:rsidRPr="0013169F">
        <w:t>8) Общество с ограниченной ответственностью «Башгазавтоматика» (Уфа), ИНН 0277003146;</w:t>
      </w:r>
    </w:p>
    <w:p w:rsidR="0013169F" w:rsidRPr="0013169F" w:rsidRDefault="0013169F" w:rsidP="00D96F06">
      <w:pPr>
        <w:pStyle w:val="a5"/>
        <w:spacing w:after="0"/>
        <w:jc w:val="both"/>
      </w:pPr>
      <w:r w:rsidRPr="0013169F">
        <w:t>9) Общество с ограниченной ответственности «Энергоавтоматика» (г. Уфа), ИНН 027304605;</w:t>
      </w:r>
    </w:p>
    <w:p w:rsidR="0013169F" w:rsidRPr="0013169F" w:rsidRDefault="0013169F" w:rsidP="00D96F06">
      <w:pPr>
        <w:pStyle w:val="a5"/>
        <w:spacing w:after="0"/>
        <w:jc w:val="both"/>
      </w:pPr>
      <w:r w:rsidRPr="0013169F">
        <w:t>10) общество с ограниченной ответственностью «Винтури» (г. Туймазы), ИНН 0269012193;</w:t>
      </w:r>
    </w:p>
    <w:p w:rsidR="0013169F" w:rsidRPr="0013169F" w:rsidRDefault="0013169F" w:rsidP="00D96F06">
      <w:pPr>
        <w:pStyle w:val="a5"/>
        <w:spacing w:after="0"/>
        <w:jc w:val="both"/>
      </w:pPr>
      <w:r w:rsidRPr="0013169F">
        <w:t xml:space="preserve">11) Общество с ограниченной ответственностью «ЖилКомРемСервис» (г. Уфа), ИНН 0273051188; </w:t>
      </w:r>
    </w:p>
    <w:p w:rsidR="0013169F" w:rsidRPr="0013169F" w:rsidRDefault="0013169F" w:rsidP="00D96F06">
      <w:pPr>
        <w:pStyle w:val="a5"/>
        <w:spacing w:after="0"/>
        <w:jc w:val="both"/>
      </w:pPr>
      <w:r w:rsidRPr="0013169F">
        <w:t>12) Общество с ограниченной ответственностью «БашУралОтделСтрой» (Уфа), ИНН 0278147447;</w:t>
      </w:r>
    </w:p>
    <w:p w:rsidR="0013169F" w:rsidRPr="0013169F" w:rsidRDefault="0013169F" w:rsidP="00D96F06">
      <w:pPr>
        <w:pStyle w:val="a5"/>
        <w:spacing w:after="0"/>
        <w:jc w:val="both"/>
      </w:pPr>
      <w:r w:rsidRPr="0013169F">
        <w:t>13) Общество с ограниченной ответственностью «БашУралЭнергоСтройМеханизация» (г. Уфа), ИНН 0275061914;</w:t>
      </w:r>
    </w:p>
    <w:p w:rsidR="0013169F" w:rsidRPr="0013169F" w:rsidRDefault="0013169F" w:rsidP="00D96F06">
      <w:pPr>
        <w:pStyle w:val="a5"/>
        <w:spacing w:after="0"/>
        <w:jc w:val="both"/>
      </w:pPr>
      <w:r w:rsidRPr="0013169F">
        <w:t>14) Общество с ограниченной ответственностью «Научно-производственное предприятие ОЗНА-Инженеринг» (г. Уфа), ИНН 0278096217;</w:t>
      </w:r>
    </w:p>
    <w:p w:rsidR="0013169F" w:rsidRPr="0013169F" w:rsidRDefault="0013169F" w:rsidP="00D96F06">
      <w:pPr>
        <w:pStyle w:val="a5"/>
        <w:spacing w:after="0"/>
        <w:jc w:val="both"/>
      </w:pPr>
      <w:r w:rsidRPr="0013169F">
        <w:t>15) Общество с ограниченной ответственностью «Башэнерготранс» (г. Уфа), ИНН 0276090347;</w:t>
      </w:r>
    </w:p>
    <w:p w:rsidR="0013169F" w:rsidRPr="0013169F" w:rsidRDefault="0013169F" w:rsidP="00D96F06">
      <w:pPr>
        <w:pStyle w:val="a5"/>
        <w:spacing w:after="0"/>
        <w:jc w:val="both"/>
      </w:pPr>
      <w:r w:rsidRPr="0013169F">
        <w:t>16) Общество с ограниченной ответственностью «Строительное управление № 4 треста «БНЗС» (г. Уфа), ИНН 0274110492;</w:t>
      </w:r>
    </w:p>
    <w:p w:rsidR="0013169F" w:rsidRPr="0013169F" w:rsidRDefault="0013169F" w:rsidP="00D96F06">
      <w:pPr>
        <w:pStyle w:val="a5"/>
        <w:spacing w:after="0"/>
        <w:jc w:val="both"/>
      </w:pPr>
      <w:r w:rsidRPr="0013169F">
        <w:t>17) Закрытое акционерное общество «Цевеста» (г. Уфа), ИНН 027412470;</w:t>
      </w:r>
    </w:p>
    <w:p w:rsidR="0013169F" w:rsidRPr="0013169F" w:rsidRDefault="0013169F" w:rsidP="00D96F06">
      <w:pPr>
        <w:pStyle w:val="a5"/>
        <w:spacing w:after="0"/>
        <w:jc w:val="both"/>
      </w:pPr>
      <w:r w:rsidRPr="0013169F">
        <w:t>18) Государственное унитарное предприятие Республики Башкортостан «Управление административными зданиями» (г. Уфа), ИНН 0274003437;</w:t>
      </w:r>
    </w:p>
    <w:p w:rsidR="0013169F" w:rsidRPr="0013169F" w:rsidRDefault="0013169F" w:rsidP="00D96F06">
      <w:pPr>
        <w:pStyle w:val="a5"/>
        <w:spacing w:after="0"/>
        <w:jc w:val="both"/>
      </w:pPr>
      <w:r w:rsidRPr="0013169F">
        <w:t>19) Общество с ограниченной ответственности «ТРАГ» (г. Уфа), ИНН 8603099474;</w:t>
      </w:r>
    </w:p>
    <w:p w:rsidR="0013169F" w:rsidRPr="0013169F" w:rsidRDefault="0013169F" w:rsidP="00D96F06">
      <w:pPr>
        <w:pStyle w:val="a5"/>
        <w:spacing w:after="0"/>
        <w:jc w:val="both"/>
      </w:pPr>
      <w:r w:rsidRPr="0013169F">
        <w:t>20) Общество с ограниченной ответственности «ЭнергоМаркет» (г. Нефтекамск), ИНН 0253015248;</w:t>
      </w:r>
    </w:p>
    <w:p w:rsidR="0013169F" w:rsidRPr="0013169F" w:rsidRDefault="0013169F" w:rsidP="00D96F06">
      <w:pPr>
        <w:pStyle w:val="a5"/>
        <w:spacing w:after="0"/>
        <w:jc w:val="both"/>
      </w:pPr>
      <w:r w:rsidRPr="0013169F">
        <w:t>21) Общество с ограниченной ответственностью «Кондор-С» (г. Стерлитамак), ИНН 0268052475;</w:t>
      </w:r>
    </w:p>
    <w:p w:rsidR="0013169F" w:rsidRPr="0013169F" w:rsidRDefault="0013169F" w:rsidP="00D96F06">
      <w:pPr>
        <w:pStyle w:val="a5"/>
        <w:spacing w:after="0"/>
        <w:jc w:val="both"/>
      </w:pPr>
      <w:r w:rsidRPr="0013169F">
        <w:t xml:space="preserve">22) Общество с ограниченной ответственностью «Сантехмонтаж» (г. Туймазы), ИНН </w:t>
      </w:r>
      <w:r w:rsidRPr="0013169F">
        <w:lastRenderedPageBreak/>
        <w:t>0269013768;</w:t>
      </w:r>
    </w:p>
    <w:p w:rsidR="0013169F" w:rsidRPr="0013169F" w:rsidRDefault="0013169F" w:rsidP="00D96F06">
      <w:pPr>
        <w:pStyle w:val="a5"/>
        <w:spacing w:after="0"/>
        <w:jc w:val="both"/>
      </w:pPr>
      <w:r w:rsidRPr="0013169F">
        <w:t>23) Открытое акционерное общество «Акционерная компания ОЗНА» (г. Октябрьский), ИНН 0265004219;</w:t>
      </w:r>
    </w:p>
    <w:p w:rsidR="0013169F" w:rsidRPr="0013169F" w:rsidRDefault="0013169F" w:rsidP="00D96F06">
      <w:pPr>
        <w:pStyle w:val="a5"/>
        <w:spacing w:after="0"/>
        <w:jc w:val="both"/>
      </w:pPr>
      <w:r w:rsidRPr="0013169F">
        <w:t>24) Общество с ограниченной ответственностью «Уральский стройтрест»(г. Сибай), ИНН 0267014396;</w:t>
      </w:r>
    </w:p>
    <w:p w:rsidR="0013169F" w:rsidRPr="0013169F" w:rsidRDefault="0013169F" w:rsidP="00D96F06">
      <w:pPr>
        <w:pStyle w:val="a5"/>
        <w:spacing w:after="0"/>
        <w:jc w:val="both"/>
      </w:pPr>
      <w:r w:rsidRPr="0013169F">
        <w:t xml:space="preserve">25) Общество с ограниченной ответственностью строительное предприятие «Билдинг» (г. Уфа), ИНН 0276119772 </w:t>
      </w:r>
    </w:p>
    <w:p w:rsidR="0013169F" w:rsidRPr="0013169F" w:rsidRDefault="0013169F" w:rsidP="00D96F06">
      <w:pPr>
        <w:pStyle w:val="a5"/>
        <w:spacing w:after="0"/>
        <w:jc w:val="both"/>
      </w:pPr>
      <w:r w:rsidRPr="0013169F">
        <w:t>26) Общество с ограниченной ответственностью Инжиниринговая фирма «Спецмонтажгазстрой» (г. Агидель), ИНН 0253005955;</w:t>
      </w:r>
    </w:p>
    <w:p w:rsidR="0013169F" w:rsidRPr="0013169F" w:rsidRDefault="0013169F" w:rsidP="00D96F06">
      <w:pPr>
        <w:pStyle w:val="a5"/>
        <w:spacing w:after="0"/>
        <w:jc w:val="both"/>
      </w:pPr>
      <w:r w:rsidRPr="0013169F">
        <w:t>27) Общество с ограниченной ответственностью «Пирамида» (г.Уфа ), ИНН 0276116278;</w:t>
      </w:r>
    </w:p>
    <w:p w:rsidR="0013169F" w:rsidRPr="0013169F" w:rsidRDefault="0013169F" w:rsidP="00D96F06">
      <w:pPr>
        <w:pStyle w:val="a5"/>
        <w:spacing w:after="0"/>
        <w:jc w:val="both"/>
      </w:pPr>
      <w:r w:rsidRPr="0013169F">
        <w:t>28)  Общество с ограниченной ответственностью  Фирма «Реконструкция» (г. Уфа), ИНН 0278052266;</w:t>
      </w:r>
    </w:p>
    <w:p w:rsidR="0013169F" w:rsidRPr="0013169F" w:rsidRDefault="0013169F" w:rsidP="00D96F06">
      <w:pPr>
        <w:pStyle w:val="a5"/>
        <w:spacing w:after="0"/>
        <w:jc w:val="both"/>
      </w:pPr>
      <w:r w:rsidRPr="0013169F">
        <w:t>29) Общество с ограниченной ответственностью «Оптима С»(г. Сибай), ИНН 0267010916;</w:t>
      </w:r>
    </w:p>
    <w:p w:rsidR="0013169F" w:rsidRPr="0013169F" w:rsidRDefault="0013169F" w:rsidP="00D96F06">
      <w:pPr>
        <w:pStyle w:val="a5"/>
        <w:spacing w:after="0"/>
        <w:jc w:val="both"/>
      </w:pPr>
      <w:r w:rsidRPr="0013169F">
        <w:t>30) Общество с ограниченной ответственностью «Центр строительных услуг Арсенал-Инжиниринг» (г. Уфа), ИНН 0277091255;</w:t>
      </w:r>
    </w:p>
    <w:p w:rsidR="0013169F" w:rsidRPr="0013169F" w:rsidRDefault="0013169F" w:rsidP="00D96F06">
      <w:pPr>
        <w:pStyle w:val="a5"/>
        <w:spacing w:after="0"/>
        <w:jc w:val="both"/>
      </w:pPr>
      <w:r w:rsidRPr="0013169F">
        <w:t>31) Муниципальное унитарное предприятие «СТРОЙЗАКАЗЧИК» Городского округа город Октябрьский Республики Башкортостан (г. Октябрьский), ИНН 0265007555;</w:t>
      </w:r>
    </w:p>
    <w:p w:rsidR="0013169F" w:rsidRPr="0013169F" w:rsidRDefault="0013169F" w:rsidP="00D96F06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69F">
        <w:rPr>
          <w:rFonts w:ascii="Times New Roman" w:hAnsi="Times New Roman" w:cs="Times New Roman"/>
          <w:sz w:val="24"/>
          <w:szCs w:val="24"/>
        </w:rPr>
        <w:t>32) Общество с ограниченной ответственностью  «Башэлектромонтаж» Салават), ИНН 0266032843</w:t>
      </w:r>
    </w:p>
    <w:p w:rsidR="00BC7731" w:rsidRPr="00D421FC" w:rsidRDefault="00BC7731" w:rsidP="00BC7731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421FC">
        <w:rPr>
          <w:rFonts w:ascii="Times New Roman" w:hAnsi="Times New Roman" w:cs="Times New Roman"/>
          <w:sz w:val="24"/>
          <w:szCs w:val="24"/>
        </w:rPr>
        <w:t xml:space="preserve">Голосовали: «за» - </w:t>
      </w:r>
      <w:r w:rsidR="0013169F">
        <w:rPr>
          <w:rFonts w:ascii="Times New Roman" w:hAnsi="Times New Roman" w:cs="Times New Roman"/>
          <w:sz w:val="24"/>
          <w:szCs w:val="24"/>
        </w:rPr>
        <w:t>___</w:t>
      </w:r>
      <w:r w:rsidRPr="00D421FC">
        <w:rPr>
          <w:rFonts w:ascii="Times New Roman" w:hAnsi="Times New Roman" w:cs="Times New Roman"/>
          <w:sz w:val="24"/>
          <w:szCs w:val="24"/>
        </w:rPr>
        <w:t xml:space="preserve"> голосов, «</w:t>
      </w:r>
      <w:r w:rsidR="00CC1AFC" w:rsidRPr="00D421FC">
        <w:rPr>
          <w:rFonts w:ascii="Times New Roman" w:hAnsi="Times New Roman" w:cs="Times New Roman"/>
          <w:sz w:val="24"/>
          <w:szCs w:val="24"/>
        </w:rPr>
        <w:t>против</w:t>
      </w:r>
      <w:r w:rsidRPr="00D421FC">
        <w:rPr>
          <w:rFonts w:ascii="Times New Roman" w:hAnsi="Times New Roman" w:cs="Times New Roman"/>
          <w:sz w:val="24"/>
          <w:szCs w:val="24"/>
        </w:rPr>
        <w:t>» - нет, «воздержались» - нет.</w:t>
      </w:r>
    </w:p>
    <w:p w:rsidR="002760CF" w:rsidRDefault="00BC7731" w:rsidP="00BC7731">
      <w:pPr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1FC">
        <w:rPr>
          <w:rFonts w:ascii="Times New Roman" w:hAnsi="Times New Roman" w:cs="Times New Roman"/>
          <w:sz w:val="24"/>
          <w:szCs w:val="24"/>
        </w:rPr>
        <w:t>Решение принято единогласно</w:t>
      </w:r>
      <w:r w:rsidRPr="00D421F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3169F" w:rsidRPr="00D421FC" w:rsidRDefault="00294D92" w:rsidP="00D96F06">
      <w:pPr>
        <w:pStyle w:val="a5"/>
        <w:jc w:val="both"/>
        <w:rPr>
          <w:b/>
        </w:rPr>
      </w:pPr>
      <w:r w:rsidRPr="00294D92">
        <w:rPr>
          <w:b/>
          <w:sz w:val="28"/>
          <w:szCs w:val="28"/>
        </w:rPr>
        <w:t>ПО ТРЕТЬЕМУ ВОПРОСУ ПОВЕСТКИ ДНЯ:</w:t>
      </w:r>
      <w:r>
        <w:rPr>
          <w:b/>
          <w:sz w:val="28"/>
          <w:szCs w:val="28"/>
        </w:rPr>
        <w:t xml:space="preserve"> </w:t>
      </w:r>
      <w:r w:rsidR="0013169F" w:rsidRPr="00D421FC">
        <w:rPr>
          <w:b/>
        </w:rPr>
        <w:t>«Принятие новых членов в Некоммерческое партнерство Саморегулируемой организации  работодателей «Союз строителей РБ».</w:t>
      </w:r>
    </w:p>
    <w:p w:rsidR="0013169F" w:rsidRPr="00D421FC" w:rsidRDefault="0013169F" w:rsidP="0013169F">
      <w:pPr>
        <w:pStyle w:val="a3"/>
        <w:spacing w:before="0" w:beforeAutospacing="0" w:after="0"/>
        <w:ind w:firstLine="426"/>
        <w:jc w:val="both"/>
      </w:pPr>
      <w:r w:rsidRPr="00D421FC">
        <w:rPr>
          <w:u w:val="single"/>
        </w:rPr>
        <w:t>СЛУШАЛИ</w:t>
      </w:r>
      <w:r w:rsidRPr="00D421FC">
        <w:t xml:space="preserve">:  Заместителя генерального директора и председателя Контрольной комиссии Дягилева А.И., который доложил присутствующим  о поступивших заявлениях о приеме в члены Некоммерческого партнерства Саморегулируемой организации работодателей «Союз строителей РБ», а также о результатах рассмотрения представленных документов в Контрольную комиссию.   </w:t>
      </w:r>
    </w:p>
    <w:p w:rsidR="0013169F" w:rsidRPr="00D421FC" w:rsidRDefault="0013169F" w:rsidP="0013169F">
      <w:pPr>
        <w:tabs>
          <w:tab w:val="left" w:pos="525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21FC">
        <w:rPr>
          <w:rFonts w:ascii="Times New Roman" w:hAnsi="Times New Roman" w:cs="Times New Roman"/>
          <w:sz w:val="24"/>
          <w:szCs w:val="24"/>
          <w:u w:val="single"/>
        </w:rPr>
        <w:t>СОВЕТ РЕШИЛ</w:t>
      </w:r>
      <w:r w:rsidRPr="00D421FC">
        <w:rPr>
          <w:rFonts w:ascii="Times New Roman" w:hAnsi="Times New Roman" w:cs="Times New Roman"/>
          <w:sz w:val="24"/>
          <w:szCs w:val="24"/>
        </w:rPr>
        <w:t>:  Принять в члены Некоммерческого партнерства Саморегулируемой организации работодателей «Союз строителей РБ» следующие организации:</w:t>
      </w:r>
    </w:p>
    <w:p w:rsidR="0013169F" w:rsidRPr="0013169F" w:rsidRDefault="0013169F" w:rsidP="0013169F">
      <w:pPr>
        <w:pStyle w:val="a5"/>
        <w:jc w:val="both"/>
        <w:rPr>
          <w:szCs w:val="28"/>
        </w:rPr>
      </w:pPr>
      <w:r w:rsidRPr="0013169F">
        <w:rPr>
          <w:szCs w:val="28"/>
        </w:rPr>
        <w:t>1) Общество с ограниченной ответственностью «Спецстроймонтаж» Дочернее общество открытого акционерного общества «Стронег» (г.Белебей), ИНН 0273051188;</w:t>
      </w:r>
    </w:p>
    <w:p w:rsidR="0013169F" w:rsidRPr="0013169F" w:rsidRDefault="0013169F" w:rsidP="0013169F">
      <w:pPr>
        <w:pStyle w:val="a5"/>
        <w:jc w:val="both"/>
        <w:rPr>
          <w:szCs w:val="28"/>
        </w:rPr>
      </w:pPr>
      <w:r w:rsidRPr="0013169F">
        <w:rPr>
          <w:szCs w:val="28"/>
        </w:rPr>
        <w:t>2) Общество с ограниченной ответственностью «Ника» (г. Туймазы), ИНН 0269030481;</w:t>
      </w:r>
    </w:p>
    <w:p w:rsidR="0013169F" w:rsidRPr="0013169F" w:rsidRDefault="0013169F" w:rsidP="0013169F">
      <w:pPr>
        <w:pStyle w:val="a5"/>
        <w:jc w:val="both"/>
        <w:rPr>
          <w:szCs w:val="28"/>
        </w:rPr>
      </w:pPr>
      <w:r w:rsidRPr="0013169F">
        <w:rPr>
          <w:szCs w:val="28"/>
        </w:rPr>
        <w:t>3) Общество с ограниченной</w:t>
      </w:r>
      <w:r>
        <w:rPr>
          <w:b/>
          <w:szCs w:val="28"/>
        </w:rPr>
        <w:t xml:space="preserve"> </w:t>
      </w:r>
      <w:r w:rsidRPr="0013169F">
        <w:rPr>
          <w:szCs w:val="28"/>
        </w:rPr>
        <w:t>ответственностью «ЭлектроТехМонтаж» (с. Языкова), ИНН 0214004299.</w:t>
      </w:r>
    </w:p>
    <w:p w:rsidR="0013169F" w:rsidRPr="00D421FC" w:rsidRDefault="0013169F" w:rsidP="0013169F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421FC">
        <w:rPr>
          <w:rFonts w:ascii="Times New Roman" w:hAnsi="Times New Roman" w:cs="Times New Roman"/>
          <w:sz w:val="24"/>
          <w:szCs w:val="24"/>
        </w:rPr>
        <w:t xml:space="preserve">Голосовали: «за» - 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421FC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13169F" w:rsidRPr="00D421FC" w:rsidRDefault="0013169F" w:rsidP="0013169F">
      <w:pPr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1FC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294D92" w:rsidRDefault="0013169F" w:rsidP="00294D92">
      <w:pPr>
        <w:pStyle w:val="a5"/>
        <w:jc w:val="both"/>
        <w:rPr>
          <w:b/>
        </w:rPr>
      </w:pPr>
      <w:r w:rsidRPr="00D421FC">
        <w:rPr>
          <w:b/>
        </w:rPr>
        <w:t xml:space="preserve">ПО </w:t>
      </w:r>
      <w:r>
        <w:rPr>
          <w:b/>
        </w:rPr>
        <w:t>ЧЕТВЕРТОМУ</w:t>
      </w:r>
      <w:r w:rsidRPr="00D421FC">
        <w:rPr>
          <w:b/>
        </w:rPr>
        <w:t xml:space="preserve"> ВОПРОСУ ПОВЕСТКИ ДНЯ:</w:t>
      </w:r>
      <w:r>
        <w:rPr>
          <w:b/>
        </w:rPr>
        <w:t xml:space="preserve"> </w:t>
      </w:r>
      <w:r w:rsidR="00294D92">
        <w:rPr>
          <w:b/>
          <w:sz w:val="28"/>
          <w:szCs w:val="28"/>
        </w:rPr>
        <w:t>«</w:t>
      </w:r>
      <w:r w:rsidR="00294D92" w:rsidRPr="00294D92">
        <w:rPr>
          <w:b/>
        </w:rPr>
        <w:t>Внесение изменений в Свидетельства о допуске к работам, которые оказывают влияние на безопасность объектов капитального строительства, членам Некоммерческого партнерства Саморегулируемая организация «Союз строителей Республики Башкортостан»</w:t>
      </w:r>
      <w:r w:rsidR="00123E20">
        <w:rPr>
          <w:b/>
        </w:rPr>
        <w:t>.</w:t>
      </w:r>
    </w:p>
    <w:p w:rsidR="00123E20" w:rsidRPr="00123E20" w:rsidRDefault="00123E20" w:rsidP="00123E2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E20">
        <w:rPr>
          <w:rFonts w:ascii="Times New Roman" w:hAnsi="Times New Roman" w:cs="Times New Roman"/>
          <w:sz w:val="24"/>
          <w:szCs w:val="24"/>
          <w:u w:val="single"/>
        </w:rPr>
        <w:t>СЛУШАЛИ</w:t>
      </w:r>
      <w:r w:rsidRPr="00123E20">
        <w:rPr>
          <w:rFonts w:ascii="Times New Roman" w:hAnsi="Times New Roman" w:cs="Times New Roman"/>
          <w:sz w:val="24"/>
          <w:szCs w:val="24"/>
        </w:rPr>
        <w:t xml:space="preserve">: Заместителя Генерального директора  и Председателя Контрольной комиссии НП СРОР «Союз строителей РБ» Дягилева А.И., который доложил присутствующим о  поступивших заявлениях о внесении изменений в Свидетельства о допуске к работам, которые оказывают влияние на безопасность объектов капитального </w:t>
      </w:r>
      <w:r w:rsidRPr="00123E20">
        <w:rPr>
          <w:rFonts w:ascii="Times New Roman" w:hAnsi="Times New Roman" w:cs="Times New Roman"/>
          <w:sz w:val="24"/>
          <w:szCs w:val="24"/>
        </w:rPr>
        <w:lastRenderedPageBreak/>
        <w:t xml:space="preserve">строительства, членам  НП СРОР «Союз строителей РБ», а также о </w:t>
      </w:r>
      <w:r w:rsidRPr="00123E20">
        <w:rPr>
          <w:rFonts w:ascii="Times New Roman" w:hAnsi="Times New Roman" w:cs="Times New Roman"/>
          <w:sz w:val="24"/>
          <w:szCs w:val="24"/>
          <w:lang w:eastAsia="ru-RU"/>
        </w:rPr>
        <w:t>результатах рассмотрения представленных документов</w:t>
      </w:r>
      <w:r w:rsidRPr="00123E20">
        <w:rPr>
          <w:rFonts w:ascii="Times New Roman" w:hAnsi="Times New Roman" w:cs="Times New Roman"/>
          <w:sz w:val="24"/>
          <w:szCs w:val="24"/>
        </w:rPr>
        <w:t xml:space="preserve"> в Контрольную комиссию</w:t>
      </w:r>
    </w:p>
    <w:p w:rsidR="00123E20" w:rsidRPr="00123E20" w:rsidRDefault="00123E20" w:rsidP="00123E20">
      <w:pPr>
        <w:pStyle w:val="a5"/>
        <w:spacing w:after="0"/>
        <w:ind w:firstLine="567"/>
        <w:jc w:val="both"/>
      </w:pPr>
      <w:r w:rsidRPr="00123E20">
        <w:rPr>
          <w:u w:val="single"/>
        </w:rPr>
        <w:t>СОВЕТ РЕШИЛ</w:t>
      </w:r>
      <w:r w:rsidRPr="00123E20">
        <w:t xml:space="preserve">:  </w:t>
      </w:r>
      <w:r w:rsidRPr="00123E20">
        <w:rPr>
          <w:lang w:eastAsia="ru-RU"/>
        </w:rPr>
        <w:t xml:space="preserve">Внести </w:t>
      </w:r>
      <w:r w:rsidRPr="00123E20">
        <w:t>изменения в Свидетельства о допуске к работам, которые оказывают влияние на безопасность объектов капитального строительства</w:t>
      </w:r>
      <w:r w:rsidRPr="00123E20">
        <w:rPr>
          <w:lang w:eastAsia="ru-RU"/>
        </w:rPr>
        <w:t xml:space="preserve"> и выдать </w:t>
      </w:r>
      <w:r w:rsidR="00A07AC9">
        <w:rPr>
          <w:lang w:eastAsia="ru-RU"/>
        </w:rPr>
        <w:t xml:space="preserve">новые </w:t>
      </w:r>
      <w:r w:rsidRPr="00123E20">
        <w:t>Свидетельств</w:t>
      </w:r>
      <w:r w:rsidR="00A07AC9">
        <w:t>а</w:t>
      </w:r>
      <w:r w:rsidRPr="00123E20">
        <w:t xml:space="preserve"> о допуске к работам, которые оказывают влияние на безопасность объектов капитального строительства</w:t>
      </w:r>
      <w:r w:rsidRPr="00123E20">
        <w:rPr>
          <w:lang w:eastAsia="ru-RU"/>
        </w:rPr>
        <w:t xml:space="preserve"> взамен ранее выданн</w:t>
      </w:r>
      <w:r w:rsidR="00A07AC9">
        <w:rPr>
          <w:lang w:eastAsia="ru-RU"/>
        </w:rPr>
        <w:t>ых</w:t>
      </w:r>
      <w:r w:rsidRPr="00123E20">
        <w:rPr>
          <w:lang w:eastAsia="ru-RU"/>
        </w:rPr>
        <w:t>, член</w:t>
      </w:r>
      <w:r w:rsidR="00A07AC9">
        <w:rPr>
          <w:lang w:eastAsia="ru-RU"/>
        </w:rPr>
        <w:t>ам</w:t>
      </w:r>
      <w:r w:rsidRPr="00123E20">
        <w:rPr>
          <w:lang w:eastAsia="ru-RU"/>
        </w:rPr>
        <w:t xml:space="preserve"> Некоммерческого партнерства Саморегулируемой организации «Союз строителей РБ»</w:t>
      </w:r>
      <w:r w:rsidRPr="00123E20">
        <w:t>:</w:t>
      </w:r>
    </w:p>
    <w:p w:rsidR="0013169F" w:rsidRPr="0013169F" w:rsidRDefault="0013169F" w:rsidP="0013169F">
      <w:pPr>
        <w:pStyle w:val="21"/>
        <w:rPr>
          <w:sz w:val="24"/>
        </w:rPr>
      </w:pPr>
      <w:r w:rsidRPr="0013169F">
        <w:rPr>
          <w:sz w:val="24"/>
        </w:rPr>
        <w:t>1) Общество с ограниченной ответственностью «Фасадная технология» (г. Стерлитамак), ИНН 0268047387,</w:t>
      </w:r>
    </w:p>
    <w:p w:rsidR="0013169F" w:rsidRPr="0013169F" w:rsidRDefault="0013169F" w:rsidP="0013169F">
      <w:pPr>
        <w:pStyle w:val="21"/>
        <w:rPr>
          <w:sz w:val="24"/>
        </w:rPr>
      </w:pPr>
      <w:r w:rsidRPr="0013169F">
        <w:rPr>
          <w:sz w:val="24"/>
        </w:rPr>
        <w:t>2) Общество с ограниченной ответственностью «Уфимская монтажная фирма № 2 Востокнефтезаводмонтаж» (г. Уфа), ИНН 0277076521.</w:t>
      </w:r>
    </w:p>
    <w:p w:rsidR="0013169F" w:rsidRPr="0013169F" w:rsidRDefault="0013169F" w:rsidP="0013169F">
      <w:pPr>
        <w:pStyle w:val="21"/>
        <w:rPr>
          <w:sz w:val="24"/>
        </w:rPr>
      </w:pPr>
      <w:r w:rsidRPr="0013169F">
        <w:rPr>
          <w:sz w:val="24"/>
        </w:rPr>
        <w:t>3) Общество с ограниченной ответственностью Генподрядный трест «Башкортостаннефтезаводстрой» (г. Уфа), ИНН 0277051220.</w:t>
      </w:r>
    </w:p>
    <w:p w:rsidR="00123E20" w:rsidRPr="00D421FC" w:rsidRDefault="00123E20" w:rsidP="00123E20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421FC">
        <w:rPr>
          <w:rFonts w:ascii="Times New Roman" w:hAnsi="Times New Roman" w:cs="Times New Roman"/>
          <w:sz w:val="24"/>
          <w:szCs w:val="24"/>
        </w:rPr>
        <w:t xml:space="preserve">Голосовали: «за» - </w:t>
      </w:r>
      <w:r w:rsidR="0013169F">
        <w:rPr>
          <w:rFonts w:ascii="Times New Roman" w:hAnsi="Times New Roman" w:cs="Times New Roman"/>
          <w:sz w:val="24"/>
          <w:szCs w:val="24"/>
        </w:rPr>
        <w:t>___</w:t>
      </w:r>
      <w:r w:rsidRPr="00D421FC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123E20" w:rsidRPr="00D421FC" w:rsidRDefault="00123E20" w:rsidP="00123E20">
      <w:pPr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1FC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FD5FF8" w:rsidRPr="00D421FC" w:rsidRDefault="00FD5FF8" w:rsidP="0013169F">
      <w:pPr>
        <w:pStyle w:val="1"/>
        <w:jc w:val="both"/>
        <w:rPr>
          <w:b w:val="0"/>
        </w:rPr>
      </w:pPr>
      <w:r w:rsidRPr="00D421FC">
        <w:t xml:space="preserve">ПО </w:t>
      </w:r>
      <w:r>
        <w:t>ПЯТОМУ</w:t>
      </w:r>
      <w:r w:rsidRPr="00D421FC">
        <w:t xml:space="preserve"> ВОПРОСУ ПОВЕСТКИ ДНЯ: «</w:t>
      </w:r>
      <w:r w:rsidR="0013169F" w:rsidRPr="0013169F">
        <w:rPr>
          <w:sz w:val="24"/>
        </w:rPr>
        <w:t>Об организации новогоднего утренника для детей сотрудников предприятий строительного комплекса Республики Башкортостан- членов Партнерства</w:t>
      </w:r>
      <w:r w:rsidR="0013169F">
        <w:rPr>
          <w:sz w:val="24"/>
        </w:rPr>
        <w:t>»</w:t>
      </w:r>
      <w:r w:rsidRPr="00D421FC">
        <w:t>.</w:t>
      </w:r>
    </w:p>
    <w:p w:rsidR="0013169F" w:rsidRPr="0013169F" w:rsidRDefault="00FD5FF8" w:rsidP="0013169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0126">
        <w:rPr>
          <w:rFonts w:ascii="Times New Roman" w:hAnsi="Times New Roman" w:cs="Times New Roman"/>
          <w:sz w:val="24"/>
          <w:szCs w:val="24"/>
          <w:u w:val="single"/>
        </w:rPr>
        <w:t>СЛУШАЛИ</w:t>
      </w:r>
      <w:r w:rsidRPr="00660126">
        <w:rPr>
          <w:rFonts w:ascii="Times New Roman" w:hAnsi="Times New Roman" w:cs="Times New Roman"/>
          <w:sz w:val="24"/>
          <w:szCs w:val="24"/>
        </w:rPr>
        <w:t>:</w:t>
      </w:r>
      <w:r w:rsidR="0013169F">
        <w:rPr>
          <w:b/>
          <w:bCs/>
          <w:sz w:val="28"/>
        </w:rPr>
        <w:t xml:space="preserve"> </w:t>
      </w:r>
      <w:r w:rsidR="00D96F06" w:rsidRPr="00D96F06">
        <w:rPr>
          <w:bCs/>
          <w:sz w:val="28"/>
        </w:rPr>
        <w:t>Г</w:t>
      </w:r>
      <w:r w:rsidR="0013169F" w:rsidRPr="0013169F">
        <w:rPr>
          <w:rFonts w:ascii="Times New Roman" w:hAnsi="Times New Roman" w:cs="Times New Roman"/>
          <w:bCs/>
          <w:sz w:val="24"/>
          <w:szCs w:val="24"/>
        </w:rPr>
        <w:t>енерального директора Коротуна В.И.</w:t>
      </w:r>
      <w:r w:rsidR="00D96F06">
        <w:rPr>
          <w:rFonts w:ascii="Times New Roman" w:hAnsi="Times New Roman" w:cs="Times New Roman"/>
          <w:bCs/>
          <w:sz w:val="24"/>
          <w:szCs w:val="24"/>
        </w:rPr>
        <w:t xml:space="preserve">, который доложил присутствующим </w:t>
      </w:r>
      <w:r w:rsidR="0013169F" w:rsidRPr="001316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6F06">
        <w:rPr>
          <w:rFonts w:ascii="Times New Roman" w:hAnsi="Times New Roman" w:cs="Times New Roman"/>
          <w:bCs/>
          <w:sz w:val="24"/>
          <w:szCs w:val="24"/>
        </w:rPr>
        <w:t xml:space="preserve">о том, что </w:t>
      </w:r>
      <w:r w:rsidR="0013169F" w:rsidRPr="0013169F">
        <w:rPr>
          <w:rFonts w:ascii="Times New Roman" w:hAnsi="Times New Roman" w:cs="Times New Roman"/>
          <w:bCs/>
          <w:sz w:val="24"/>
          <w:szCs w:val="24"/>
        </w:rPr>
        <w:t xml:space="preserve"> Федерацией профсоюзов РБ </w:t>
      </w:r>
      <w:r w:rsidR="00D96F06">
        <w:rPr>
          <w:rFonts w:ascii="Times New Roman" w:hAnsi="Times New Roman" w:cs="Times New Roman"/>
          <w:bCs/>
          <w:sz w:val="24"/>
          <w:szCs w:val="24"/>
        </w:rPr>
        <w:t xml:space="preserve">выделено </w:t>
      </w:r>
      <w:r w:rsidR="0013169F" w:rsidRPr="0013169F">
        <w:rPr>
          <w:rFonts w:ascii="Times New Roman" w:hAnsi="Times New Roman" w:cs="Times New Roman"/>
          <w:bCs/>
          <w:sz w:val="24"/>
          <w:szCs w:val="24"/>
        </w:rPr>
        <w:t>200 пригласительных билетов для детей работников предприятий и организаций строительного комплекса – членов НП СРОР «Союз строителей РБ» для участия в праздновании 29 декабря Нового 2010 года с вручением новогодних подарков, праздновании вокруг елки с Дедом Морозом, детским спектаклем</w:t>
      </w:r>
    </w:p>
    <w:p w:rsidR="00D96F06" w:rsidRDefault="00660126" w:rsidP="00D96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1FC">
        <w:rPr>
          <w:rFonts w:ascii="Times New Roman" w:hAnsi="Times New Roman" w:cs="Times New Roman"/>
          <w:sz w:val="24"/>
          <w:szCs w:val="24"/>
          <w:u w:val="single"/>
        </w:rPr>
        <w:t>СОВЕТ РЕШИЛ</w:t>
      </w:r>
      <w:r w:rsidRPr="00D421FC">
        <w:rPr>
          <w:rFonts w:ascii="Times New Roman" w:hAnsi="Times New Roman" w:cs="Times New Roman"/>
          <w:sz w:val="24"/>
          <w:szCs w:val="24"/>
        </w:rPr>
        <w:t xml:space="preserve">:  </w:t>
      </w:r>
      <w:r w:rsidR="005B70F0">
        <w:rPr>
          <w:rFonts w:ascii="Times New Roman" w:hAnsi="Times New Roman" w:cs="Times New Roman"/>
          <w:sz w:val="24"/>
          <w:szCs w:val="24"/>
        </w:rPr>
        <w:t xml:space="preserve"> </w:t>
      </w:r>
      <w:r w:rsidR="00D96F06" w:rsidRPr="00D96F06">
        <w:rPr>
          <w:rFonts w:ascii="Times New Roman" w:hAnsi="Times New Roman" w:cs="Times New Roman"/>
          <w:sz w:val="24"/>
          <w:szCs w:val="24"/>
        </w:rPr>
        <w:t xml:space="preserve">Поручить дирекции НП СРОР «Союз строителей РБ» (Коротун В.И., Еремеева О.В.) произвести оплату 200 подарков на сумму 20000 рублей для вручения детям работников предприятий-членов Союза Строителей РБ. </w:t>
      </w:r>
    </w:p>
    <w:p w:rsidR="00D96F06" w:rsidRPr="00D421FC" w:rsidRDefault="00D96F06" w:rsidP="00D96F06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421FC">
        <w:rPr>
          <w:rFonts w:ascii="Times New Roman" w:hAnsi="Times New Roman" w:cs="Times New Roman"/>
          <w:sz w:val="24"/>
          <w:szCs w:val="24"/>
        </w:rPr>
        <w:t xml:space="preserve">Голосовали: «за» -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421FC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D96F06" w:rsidRDefault="00D96F06" w:rsidP="00D96F0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21FC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3A49A2" w:rsidRDefault="003A49A2" w:rsidP="00D96F0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A49A2" w:rsidRPr="00D421FC" w:rsidRDefault="003A49A2" w:rsidP="00D96F06">
      <w:pPr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5B11" w:rsidRPr="00D421FC" w:rsidRDefault="0028199F" w:rsidP="00D96F06">
      <w:pPr>
        <w:spacing w:after="0" w:line="240" w:lineRule="auto"/>
        <w:ind w:left="-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1F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10392" w:rsidRPr="00D421F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421F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10392" w:rsidRPr="00D421FC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="000D5B11" w:rsidRPr="00D421FC">
        <w:rPr>
          <w:rFonts w:ascii="Times New Roman" w:hAnsi="Times New Roman" w:cs="Times New Roman"/>
          <w:b/>
          <w:sz w:val="24"/>
          <w:szCs w:val="24"/>
        </w:rPr>
        <w:t xml:space="preserve">Председатель Совета     </w:t>
      </w:r>
      <w:r w:rsidR="00C36D5B" w:rsidRPr="00D421F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D5B11" w:rsidRPr="00D421F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556720" w:rsidRPr="00D421FC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9628C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56720" w:rsidRPr="00D421FC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0D5B11" w:rsidRPr="00D421FC">
        <w:rPr>
          <w:rFonts w:ascii="Times New Roman" w:hAnsi="Times New Roman" w:cs="Times New Roman"/>
          <w:b/>
          <w:sz w:val="24"/>
          <w:szCs w:val="24"/>
        </w:rPr>
        <w:t xml:space="preserve"> Р. Ф. Мамлеев</w:t>
      </w:r>
    </w:p>
    <w:p w:rsidR="000D5B11" w:rsidRPr="00D421FC" w:rsidRDefault="000D5B11" w:rsidP="000D5B1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B11" w:rsidRPr="00CC1AFC" w:rsidRDefault="00D96F06" w:rsidP="00C3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D5B11" w:rsidRPr="00D421FC">
        <w:rPr>
          <w:rFonts w:ascii="Times New Roman" w:hAnsi="Times New Roman" w:cs="Times New Roman"/>
          <w:b/>
          <w:sz w:val="24"/>
          <w:szCs w:val="24"/>
        </w:rPr>
        <w:t xml:space="preserve">Секретарь Совета                                                      </w:t>
      </w:r>
      <w:r w:rsidR="00C36D5B" w:rsidRPr="00D421FC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12190" w:rsidRPr="00D421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6720" w:rsidRPr="00D421FC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9628C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56720" w:rsidRPr="00D421F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A49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6720" w:rsidRPr="00D421F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12190" w:rsidRPr="00D421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5EB7" w:rsidRPr="00D421FC">
        <w:rPr>
          <w:rFonts w:ascii="Times New Roman" w:hAnsi="Times New Roman" w:cs="Times New Roman"/>
          <w:b/>
          <w:sz w:val="24"/>
          <w:szCs w:val="24"/>
        </w:rPr>
        <w:t>Г.</w:t>
      </w:r>
      <w:r w:rsidR="00DF5EB7">
        <w:rPr>
          <w:rFonts w:ascii="Times New Roman" w:hAnsi="Times New Roman" w:cs="Times New Roman"/>
          <w:b/>
          <w:sz w:val="24"/>
          <w:szCs w:val="24"/>
        </w:rPr>
        <w:t>А.</w:t>
      </w:r>
      <w:r w:rsidR="009628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5EB7">
        <w:rPr>
          <w:rFonts w:ascii="Times New Roman" w:hAnsi="Times New Roman" w:cs="Times New Roman"/>
          <w:b/>
          <w:sz w:val="24"/>
          <w:szCs w:val="24"/>
        </w:rPr>
        <w:t>Аюпова</w:t>
      </w:r>
      <w:r w:rsidR="00D217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0D5B11" w:rsidRPr="00CC1AFC" w:rsidSect="0025235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88C" w:rsidRDefault="0024588C" w:rsidP="005A4CD5">
      <w:pPr>
        <w:spacing w:after="0" w:line="240" w:lineRule="auto"/>
      </w:pPr>
      <w:r>
        <w:separator/>
      </w:r>
    </w:p>
  </w:endnote>
  <w:endnote w:type="continuationSeparator" w:id="0">
    <w:p w:rsidR="0024588C" w:rsidRDefault="0024588C" w:rsidP="005A4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2719"/>
      <w:docPartObj>
        <w:docPartGallery w:val="Page Numbers (Bottom of Page)"/>
        <w:docPartUnique/>
      </w:docPartObj>
    </w:sdtPr>
    <w:sdtContent>
      <w:p w:rsidR="005A4CD5" w:rsidRDefault="009678DE">
        <w:pPr>
          <w:pStyle w:val="ab"/>
          <w:jc w:val="right"/>
        </w:pPr>
        <w:fldSimple w:instr=" PAGE   \* MERGEFORMAT ">
          <w:r w:rsidR="003A49A2">
            <w:rPr>
              <w:noProof/>
            </w:rPr>
            <w:t>1</w:t>
          </w:r>
        </w:fldSimple>
      </w:p>
    </w:sdtContent>
  </w:sdt>
  <w:p w:rsidR="005A4CD5" w:rsidRDefault="005A4CD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88C" w:rsidRDefault="0024588C" w:rsidP="005A4CD5">
      <w:pPr>
        <w:spacing w:after="0" w:line="240" w:lineRule="auto"/>
      </w:pPr>
      <w:r>
        <w:separator/>
      </w:r>
    </w:p>
  </w:footnote>
  <w:footnote w:type="continuationSeparator" w:id="0">
    <w:p w:rsidR="0024588C" w:rsidRDefault="0024588C" w:rsidP="005A4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A0B49A62"/>
    <w:name w:val="WW8Num2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sz w:val="24"/>
        <w:szCs w:val="24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545461D"/>
    <w:multiLevelType w:val="hybridMultilevel"/>
    <w:tmpl w:val="A6744502"/>
    <w:lvl w:ilvl="0" w:tplc="8CC62C74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7CB3925"/>
    <w:multiLevelType w:val="hybridMultilevel"/>
    <w:tmpl w:val="7AB628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4A0A3B"/>
    <w:multiLevelType w:val="hybridMultilevel"/>
    <w:tmpl w:val="D8FE0FBA"/>
    <w:lvl w:ilvl="0" w:tplc="8CF072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B49256A"/>
    <w:multiLevelType w:val="hybridMultilevel"/>
    <w:tmpl w:val="014E79B6"/>
    <w:lvl w:ilvl="0" w:tplc="5128D31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4953EEB"/>
    <w:multiLevelType w:val="hybridMultilevel"/>
    <w:tmpl w:val="F154AB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9C264F"/>
    <w:multiLevelType w:val="hybridMultilevel"/>
    <w:tmpl w:val="BA4434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1F1717"/>
    <w:multiLevelType w:val="hybridMultilevel"/>
    <w:tmpl w:val="1D1406E4"/>
    <w:lvl w:ilvl="0" w:tplc="6B0E56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70406FC"/>
    <w:multiLevelType w:val="hybridMultilevel"/>
    <w:tmpl w:val="A62C53F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FC41AF"/>
    <w:multiLevelType w:val="hybridMultilevel"/>
    <w:tmpl w:val="20F4A6D8"/>
    <w:lvl w:ilvl="0" w:tplc="395C0D0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414FC0"/>
    <w:multiLevelType w:val="hybridMultilevel"/>
    <w:tmpl w:val="8474D34C"/>
    <w:lvl w:ilvl="0" w:tplc="82624F6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38387632"/>
    <w:multiLevelType w:val="hybridMultilevel"/>
    <w:tmpl w:val="FB2C94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6B3412"/>
    <w:multiLevelType w:val="hybridMultilevel"/>
    <w:tmpl w:val="EBA0E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6820DD"/>
    <w:multiLevelType w:val="hybridMultilevel"/>
    <w:tmpl w:val="4AAABB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AF7600"/>
    <w:multiLevelType w:val="hybridMultilevel"/>
    <w:tmpl w:val="F5763010"/>
    <w:lvl w:ilvl="0" w:tplc="DE4EE99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1881217"/>
    <w:multiLevelType w:val="hybridMultilevel"/>
    <w:tmpl w:val="C7EAF2A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AA34CA"/>
    <w:multiLevelType w:val="hybridMultilevel"/>
    <w:tmpl w:val="67A220C0"/>
    <w:lvl w:ilvl="0" w:tplc="0E8C882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C4C27D5"/>
    <w:multiLevelType w:val="hybridMultilevel"/>
    <w:tmpl w:val="44A846FA"/>
    <w:lvl w:ilvl="0" w:tplc="C3866DA2">
      <w:start w:val="1"/>
      <w:numFmt w:val="decimal"/>
      <w:lvlText w:val="%1)"/>
      <w:lvlJc w:val="left"/>
      <w:pPr>
        <w:ind w:left="133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50" w:hanging="360"/>
      </w:pPr>
    </w:lvl>
    <w:lvl w:ilvl="2" w:tplc="0419001B" w:tentative="1">
      <w:start w:val="1"/>
      <w:numFmt w:val="lowerRoman"/>
      <w:lvlText w:val="%3."/>
      <w:lvlJc w:val="right"/>
      <w:pPr>
        <w:ind w:left="2770" w:hanging="180"/>
      </w:pPr>
    </w:lvl>
    <w:lvl w:ilvl="3" w:tplc="0419000F" w:tentative="1">
      <w:start w:val="1"/>
      <w:numFmt w:val="decimal"/>
      <w:lvlText w:val="%4."/>
      <w:lvlJc w:val="left"/>
      <w:pPr>
        <w:ind w:left="3490" w:hanging="360"/>
      </w:pPr>
    </w:lvl>
    <w:lvl w:ilvl="4" w:tplc="04190019" w:tentative="1">
      <w:start w:val="1"/>
      <w:numFmt w:val="lowerLetter"/>
      <w:lvlText w:val="%5."/>
      <w:lvlJc w:val="left"/>
      <w:pPr>
        <w:ind w:left="4210" w:hanging="360"/>
      </w:pPr>
    </w:lvl>
    <w:lvl w:ilvl="5" w:tplc="0419001B" w:tentative="1">
      <w:start w:val="1"/>
      <w:numFmt w:val="lowerRoman"/>
      <w:lvlText w:val="%6."/>
      <w:lvlJc w:val="right"/>
      <w:pPr>
        <w:ind w:left="4930" w:hanging="180"/>
      </w:pPr>
    </w:lvl>
    <w:lvl w:ilvl="6" w:tplc="0419000F" w:tentative="1">
      <w:start w:val="1"/>
      <w:numFmt w:val="decimal"/>
      <w:lvlText w:val="%7."/>
      <w:lvlJc w:val="left"/>
      <w:pPr>
        <w:ind w:left="5650" w:hanging="360"/>
      </w:pPr>
    </w:lvl>
    <w:lvl w:ilvl="7" w:tplc="04190019" w:tentative="1">
      <w:start w:val="1"/>
      <w:numFmt w:val="lowerLetter"/>
      <w:lvlText w:val="%8."/>
      <w:lvlJc w:val="left"/>
      <w:pPr>
        <w:ind w:left="6370" w:hanging="360"/>
      </w:pPr>
    </w:lvl>
    <w:lvl w:ilvl="8" w:tplc="0419001B" w:tentative="1">
      <w:start w:val="1"/>
      <w:numFmt w:val="lowerRoman"/>
      <w:lvlText w:val="%9."/>
      <w:lvlJc w:val="right"/>
      <w:pPr>
        <w:ind w:left="7090" w:hanging="180"/>
      </w:pPr>
    </w:lvl>
  </w:abstractNum>
  <w:abstractNum w:abstractNumId="20">
    <w:nsid w:val="61E96E4E"/>
    <w:multiLevelType w:val="hybridMultilevel"/>
    <w:tmpl w:val="197625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9D0C7E"/>
    <w:multiLevelType w:val="hybridMultilevel"/>
    <w:tmpl w:val="310047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AA92720"/>
    <w:multiLevelType w:val="hybridMultilevel"/>
    <w:tmpl w:val="963E5E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2E4F9D"/>
    <w:multiLevelType w:val="hybridMultilevel"/>
    <w:tmpl w:val="E9B0BC76"/>
    <w:lvl w:ilvl="0" w:tplc="C3B0CC80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22"/>
  </w:num>
  <w:num w:numId="6">
    <w:abstractNumId w:val="17"/>
  </w:num>
  <w:num w:numId="7">
    <w:abstractNumId w:val="10"/>
  </w:num>
  <w:num w:numId="8">
    <w:abstractNumId w:val="3"/>
  </w:num>
  <w:num w:numId="9">
    <w:abstractNumId w:val="7"/>
  </w:num>
  <w:num w:numId="10">
    <w:abstractNumId w:val="18"/>
  </w:num>
  <w:num w:numId="11">
    <w:abstractNumId w:val="11"/>
  </w:num>
  <w:num w:numId="12">
    <w:abstractNumId w:val="13"/>
  </w:num>
  <w:num w:numId="13">
    <w:abstractNumId w:val="6"/>
  </w:num>
  <w:num w:numId="14">
    <w:abstractNumId w:val="19"/>
  </w:num>
  <w:num w:numId="15">
    <w:abstractNumId w:val="21"/>
  </w:num>
  <w:num w:numId="16">
    <w:abstractNumId w:val="8"/>
  </w:num>
  <w:num w:numId="17">
    <w:abstractNumId w:val="14"/>
  </w:num>
  <w:num w:numId="18">
    <w:abstractNumId w:val="15"/>
  </w:num>
  <w:num w:numId="19">
    <w:abstractNumId w:val="4"/>
  </w:num>
  <w:num w:numId="20">
    <w:abstractNumId w:val="9"/>
  </w:num>
  <w:num w:numId="21">
    <w:abstractNumId w:val="12"/>
  </w:num>
  <w:num w:numId="22">
    <w:abstractNumId w:val="16"/>
  </w:num>
  <w:num w:numId="23">
    <w:abstractNumId w:val="20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0A47"/>
    <w:rsid w:val="00016818"/>
    <w:rsid w:val="00091B69"/>
    <w:rsid w:val="000D5B11"/>
    <w:rsid w:val="000E7CDC"/>
    <w:rsid w:val="00112190"/>
    <w:rsid w:val="00123E20"/>
    <w:rsid w:val="0013169F"/>
    <w:rsid w:val="0015142E"/>
    <w:rsid w:val="00192704"/>
    <w:rsid w:val="001A2A3B"/>
    <w:rsid w:val="001A3CB9"/>
    <w:rsid w:val="001A7C80"/>
    <w:rsid w:val="001B3F0F"/>
    <w:rsid w:val="001D5C10"/>
    <w:rsid w:val="001E44F7"/>
    <w:rsid w:val="001F2194"/>
    <w:rsid w:val="0024588C"/>
    <w:rsid w:val="00252358"/>
    <w:rsid w:val="002660E8"/>
    <w:rsid w:val="002760CF"/>
    <w:rsid w:val="0028199F"/>
    <w:rsid w:val="00294D92"/>
    <w:rsid w:val="0035036F"/>
    <w:rsid w:val="00355EE5"/>
    <w:rsid w:val="00366733"/>
    <w:rsid w:val="003A49A2"/>
    <w:rsid w:val="003C2D85"/>
    <w:rsid w:val="003D2FF0"/>
    <w:rsid w:val="003E1917"/>
    <w:rsid w:val="003E511D"/>
    <w:rsid w:val="00412764"/>
    <w:rsid w:val="00556720"/>
    <w:rsid w:val="005754BA"/>
    <w:rsid w:val="00583D40"/>
    <w:rsid w:val="0058510E"/>
    <w:rsid w:val="00593AF5"/>
    <w:rsid w:val="005A4CD5"/>
    <w:rsid w:val="005A7CE6"/>
    <w:rsid w:val="005B6C22"/>
    <w:rsid w:val="005B70F0"/>
    <w:rsid w:val="00605CC2"/>
    <w:rsid w:val="00610392"/>
    <w:rsid w:val="006259C7"/>
    <w:rsid w:val="00660126"/>
    <w:rsid w:val="006719E0"/>
    <w:rsid w:val="00733331"/>
    <w:rsid w:val="00735653"/>
    <w:rsid w:val="00744C6C"/>
    <w:rsid w:val="0075447C"/>
    <w:rsid w:val="0077278D"/>
    <w:rsid w:val="0080416F"/>
    <w:rsid w:val="00823588"/>
    <w:rsid w:val="008A2C8B"/>
    <w:rsid w:val="008C6C10"/>
    <w:rsid w:val="0090661A"/>
    <w:rsid w:val="009143DF"/>
    <w:rsid w:val="00915C63"/>
    <w:rsid w:val="009628CA"/>
    <w:rsid w:val="00965BA7"/>
    <w:rsid w:val="009678DE"/>
    <w:rsid w:val="00974FCC"/>
    <w:rsid w:val="00990A47"/>
    <w:rsid w:val="00A07AC9"/>
    <w:rsid w:val="00A80D2B"/>
    <w:rsid w:val="00AB458C"/>
    <w:rsid w:val="00AD47BA"/>
    <w:rsid w:val="00AF07FF"/>
    <w:rsid w:val="00B110E6"/>
    <w:rsid w:val="00B23E47"/>
    <w:rsid w:val="00B265B8"/>
    <w:rsid w:val="00B44587"/>
    <w:rsid w:val="00B77480"/>
    <w:rsid w:val="00BA056C"/>
    <w:rsid w:val="00BA5D99"/>
    <w:rsid w:val="00BA63B1"/>
    <w:rsid w:val="00BC7731"/>
    <w:rsid w:val="00BE22D8"/>
    <w:rsid w:val="00C0117D"/>
    <w:rsid w:val="00C36D5B"/>
    <w:rsid w:val="00CC1AFC"/>
    <w:rsid w:val="00D217D6"/>
    <w:rsid w:val="00D230EC"/>
    <w:rsid w:val="00D421FC"/>
    <w:rsid w:val="00D44DD2"/>
    <w:rsid w:val="00D6064B"/>
    <w:rsid w:val="00D9629D"/>
    <w:rsid w:val="00D96F06"/>
    <w:rsid w:val="00DB248E"/>
    <w:rsid w:val="00DF5EB7"/>
    <w:rsid w:val="00E53FF2"/>
    <w:rsid w:val="00EB6F51"/>
    <w:rsid w:val="00EE65AF"/>
    <w:rsid w:val="00F86D5E"/>
    <w:rsid w:val="00F90212"/>
    <w:rsid w:val="00F95585"/>
    <w:rsid w:val="00FB57A5"/>
    <w:rsid w:val="00FC1253"/>
    <w:rsid w:val="00FD5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58"/>
  </w:style>
  <w:style w:type="paragraph" w:styleId="1">
    <w:name w:val="heading 1"/>
    <w:basedOn w:val="a"/>
    <w:next w:val="a"/>
    <w:link w:val="10"/>
    <w:qFormat/>
    <w:rsid w:val="001316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A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0A47"/>
    <w:pPr>
      <w:ind w:left="720"/>
      <w:contextualSpacing/>
    </w:pPr>
  </w:style>
  <w:style w:type="paragraph" w:styleId="a5">
    <w:name w:val="Body Text"/>
    <w:basedOn w:val="a"/>
    <w:link w:val="a6"/>
    <w:rsid w:val="00F86D5E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86D5E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C0117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0117D"/>
  </w:style>
  <w:style w:type="paragraph" w:styleId="a9">
    <w:name w:val="header"/>
    <w:basedOn w:val="a"/>
    <w:link w:val="aa"/>
    <w:uiPriority w:val="99"/>
    <w:semiHidden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A4CD5"/>
  </w:style>
  <w:style w:type="paragraph" w:styleId="ab">
    <w:name w:val="footer"/>
    <w:basedOn w:val="a"/>
    <w:link w:val="ac"/>
    <w:uiPriority w:val="99"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4CD5"/>
  </w:style>
  <w:style w:type="paragraph" w:customStyle="1" w:styleId="21">
    <w:name w:val="Основной текст 21"/>
    <w:basedOn w:val="a"/>
    <w:rsid w:val="0013169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1316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E8872-A37F-4F86-89AC-11B932459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1939</Words>
  <Characters>11054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8</cp:revision>
  <cp:lastPrinted>2009-12-01T06:53:00Z</cp:lastPrinted>
  <dcterms:created xsi:type="dcterms:W3CDTF">2009-11-30T06:40:00Z</dcterms:created>
  <dcterms:modified xsi:type="dcterms:W3CDTF">2009-12-11T09:54:00Z</dcterms:modified>
</cp:coreProperties>
</file>