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18" w:rsidRPr="00DA7471" w:rsidRDefault="001C1718" w:rsidP="003D52F5">
      <w:pPr>
        <w:rPr>
          <w:lang w:val="en-US"/>
        </w:rPr>
      </w:pPr>
    </w:p>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tbl>
      <w:tblPr>
        <w:tblpPr w:leftFromText="180" w:rightFromText="180" w:bottomFromText="200" w:vertAnchor="page" w:horzAnchor="page" w:tblpX="6037" w:tblpY="886"/>
        <w:tblW w:w="5786" w:type="dxa"/>
        <w:tblLook w:val="04A0"/>
      </w:tblPr>
      <w:tblGrid>
        <w:gridCol w:w="5786"/>
      </w:tblGrid>
      <w:tr w:rsidR="002F5B1B" w:rsidRPr="003C390B" w:rsidTr="00E4191F">
        <w:trPr>
          <w:trHeight w:val="851"/>
        </w:trPr>
        <w:tc>
          <w:tcPr>
            <w:tcW w:w="5786" w:type="dxa"/>
          </w:tcPr>
          <w:p w:rsidR="002F5B1B" w:rsidRPr="003C390B" w:rsidRDefault="002F5B1B" w:rsidP="00E4191F">
            <w:pPr>
              <w:spacing w:line="276" w:lineRule="auto"/>
              <w:ind w:firstLine="0"/>
              <w:jc w:val="left"/>
              <w:rPr>
                <w:b/>
                <w:sz w:val="24"/>
                <w:szCs w:val="24"/>
              </w:rPr>
            </w:pPr>
            <w:r w:rsidRPr="003C390B">
              <w:rPr>
                <w:b/>
                <w:sz w:val="24"/>
                <w:szCs w:val="24"/>
              </w:rPr>
              <w:t>Приложение № 2</w:t>
            </w:r>
          </w:p>
          <w:p w:rsidR="00403E5F" w:rsidRDefault="0062026D" w:rsidP="0062026D">
            <w:pPr>
              <w:tabs>
                <w:tab w:val="left" w:pos="838"/>
              </w:tabs>
              <w:suppressAutoHyphens/>
              <w:autoSpaceDE w:val="0"/>
              <w:autoSpaceDN w:val="0"/>
              <w:adjustRightInd w:val="0"/>
              <w:ind w:left="142" w:firstLine="0"/>
              <w:jc w:val="left"/>
            </w:pPr>
            <w:r w:rsidRPr="0062026D">
              <w:rPr>
                <w:sz w:val="24"/>
                <w:szCs w:val="24"/>
              </w:rPr>
              <w:t xml:space="preserve">к приказу </w:t>
            </w:r>
            <w:r w:rsidR="006C2554">
              <w:rPr>
                <w:sz w:val="24"/>
                <w:szCs w:val="24"/>
              </w:rPr>
              <w:t xml:space="preserve">генерального </w:t>
            </w:r>
            <w:r w:rsidRPr="0062026D">
              <w:rPr>
                <w:sz w:val="24"/>
                <w:szCs w:val="24"/>
              </w:rPr>
              <w:t xml:space="preserve">директора </w:t>
            </w:r>
            <w:r w:rsidR="006C2554">
              <w:t xml:space="preserve"> </w:t>
            </w:r>
          </w:p>
          <w:p w:rsidR="0062026D" w:rsidRPr="0062026D" w:rsidRDefault="006C2554" w:rsidP="0062026D">
            <w:pPr>
              <w:tabs>
                <w:tab w:val="left" w:pos="838"/>
              </w:tabs>
              <w:suppressAutoHyphens/>
              <w:autoSpaceDE w:val="0"/>
              <w:autoSpaceDN w:val="0"/>
              <w:adjustRightInd w:val="0"/>
              <w:ind w:left="142" w:firstLine="0"/>
              <w:jc w:val="left"/>
              <w:rPr>
                <w:sz w:val="24"/>
                <w:szCs w:val="24"/>
              </w:rPr>
            </w:pPr>
            <w:r w:rsidRPr="006C2554">
              <w:rPr>
                <w:sz w:val="24"/>
                <w:szCs w:val="28"/>
              </w:rPr>
              <w:t>АСРОР "Союз строителей РБ"</w:t>
            </w:r>
          </w:p>
          <w:p w:rsidR="002F5B1B" w:rsidRPr="003C390B" w:rsidRDefault="0062026D" w:rsidP="001E79DF">
            <w:pPr>
              <w:tabs>
                <w:tab w:val="left" w:pos="838"/>
              </w:tabs>
              <w:autoSpaceDE w:val="0"/>
              <w:autoSpaceDN w:val="0"/>
              <w:adjustRightInd w:val="0"/>
              <w:ind w:left="-284" w:firstLine="426"/>
              <w:jc w:val="left"/>
              <w:rPr>
                <w:sz w:val="24"/>
                <w:szCs w:val="24"/>
              </w:rPr>
            </w:pPr>
            <w:r w:rsidRPr="0062026D">
              <w:rPr>
                <w:sz w:val="24"/>
                <w:szCs w:val="24"/>
              </w:rPr>
              <w:t>от «</w:t>
            </w:r>
            <w:r w:rsidR="001E79DF">
              <w:rPr>
                <w:sz w:val="24"/>
                <w:szCs w:val="24"/>
              </w:rPr>
              <w:t>15</w:t>
            </w:r>
            <w:r w:rsidRPr="0062026D">
              <w:rPr>
                <w:sz w:val="24"/>
                <w:szCs w:val="24"/>
              </w:rPr>
              <w:t>»</w:t>
            </w:r>
            <w:r w:rsidR="001E79DF">
              <w:rPr>
                <w:sz w:val="24"/>
                <w:szCs w:val="24"/>
              </w:rPr>
              <w:t xml:space="preserve"> января </w:t>
            </w:r>
            <w:r w:rsidRPr="0062026D">
              <w:rPr>
                <w:sz w:val="24"/>
                <w:szCs w:val="24"/>
              </w:rPr>
              <w:t>201</w:t>
            </w:r>
            <w:r w:rsidR="00934436">
              <w:rPr>
                <w:sz w:val="24"/>
                <w:szCs w:val="24"/>
              </w:rPr>
              <w:t>9</w:t>
            </w:r>
            <w:r w:rsidRPr="0062026D">
              <w:rPr>
                <w:sz w:val="24"/>
                <w:szCs w:val="24"/>
              </w:rPr>
              <w:t xml:space="preserve">г.  № </w:t>
            </w:r>
            <w:r w:rsidR="001E79DF">
              <w:rPr>
                <w:sz w:val="24"/>
                <w:szCs w:val="24"/>
              </w:rPr>
              <w:t>4</w:t>
            </w:r>
          </w:p>
        </w:tc>
      </w:tr>
    </w:tbl>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Pr="001C1718" w:rsidRDefault="001C1718" w:rsidP="001C1718"/>
    <w:p w:rsidR="001C1718" w:rsidRDefault="001C1718"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Default="00232D67" w:rsidP="00232D67">
      <w:pPr>
        <w:tabs>
          <w:tab w:val="left" w:pos="3885"/>
        </w:tabs>
        <w:ind w:firstLine="0"/>
      </w:pPr>
    </w:p>
    <w:p w:rsidR="00232D67" w:rsidRPr="001C1718" w:rsidRDefault="00232D67" w:rsidP="00232D67">
      <w:pPr>
        <w:tabs>
          <w:tab w:val="left" w:pos="3885"/>
        </w:tabs>
        <w:ind w:firstLine="0"/>
      </w:pPr>
    </w:p>
    <w:p w:rsidR="0098203E" w:rsidRPr="00BF3D67" w:rsidRDefault="007403A6" w:rsidP="0098203E">
      <w:pPr>
        <w:jc w:val="center"/>
        <w:rPr>
          <w:b/>
          <w:sz w:val="28"/>
          <w:szCs w:val="28"/>
        </w:rPr>
      </w:pPr>
      <w:bookmarkStart w:id="0" w:name="_Toc246407803"/>
      <w:bookmarkStart w:id="1" w:name="_Toc297249286"/>
      <w:bookmarkStart w:id="2" w:name="_Toc295295084"/>
      <w:bookmarkStart w:id="3" w:name="_Toc294876858"/>
      <w:r>
        <w:rPr>
          <w:b/>
          <w:sz w:val="28"/>
          <w:szCs w:val="28"/>
        </w:rPr>
        <w:t>П</w:t>
      </w:r>
      <w:r w:rsidRPr="00BF3D67">
        <w:rPr>
          <w:b/>
          <w:sz w:val="28"/>
          <w:szCs w:val="28"/>
        </w:rPr>
        <w:t xml:space="preserve">олитика </w:t>
      </w:r>
    </w:p>
    <w:p w:rsidR="0098203E" w:rsidRPr="00BF3D67" w:rsidRDefault="007403A6" w:rsidP="0098203E">
      <w:pPr>
        <w:jc w:val="center"/>
        <w:rPr>
          <w:b/>
          <w:sz w:val="28"/>
          <w:szCs w:val="28"/>
        </w:rPr>
      </w:pPr>
      <w:r w:rsidRPr="00BF3D67">
        <w:rPr>
          <w:b/>
          <w:sz w:val="28"/>
          <w:szCs w:val="28"/>
        </w:rPr>
        <w:t>обработки персональных данных</w:t>
      </w:r>
    </w:p>
    <w:p w:rsidR="0098203E" w:rsidRPr="00BF3D67" w:rsidRDefault="0098203E" w:rsidP="0098203E">
      <w:pPr>
        <w:jc w:val="center"/>
        <w:rPr>
          <w:b/>
          <w:sz w:val="28"/>
          <w:szCs w:val="28"/>
        </w:rPr>
      </w:pPr>
    </w:p>
    <w:p w:rsidR="0098203E" w:rsidRPr="00BF3D67" w:rsidRDefault="0098203E" w:rsidP="0098203E">
      <w:pPr>
        <w:jc w:val="center"/>
        <w:rPr>
          <w:b/>
          <w:sz w:val="28"/>
          <w:szCs w:val="28"/>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98203E" w:rsidRDefault="0098203E" w:rsidP="0098203E">
      <w:pPr>
        <w:jc w:val="center"/>
        <w:rPr>
          <w:b/>
          <w:sz w:val="24"/>
          <w:szCs w:val="24"/>
        </w:rPr>
      </w:pPr>
    </w:p>
    <w:p w:rsidR="00565FEC" w:rsidRDefault="00565FEC" w:rsidP="0098203E">
      <w:pPr>
        <w:jc w:val="center"/>
        <w:rPr>
          <w:b/>
          <w:sz w:val="24"/>
          <w:szCs w:val="24"/>
        </w:rPr>
      </w:pPr>
    </w:p>
    <w:p w:rsidR="00565FEC" w:rsidRDefault="00565FEC" w:rsidP="0098203E">
      <w:pPr>
        <w:jc w:val="center"/>
        <w:rPr>
          <w:b/>
          <w:sz w:val="24"/>
          <w:szCs w:val="24"/>
        </w:rPr>
      </w:pPr>
    </w:p>
    <w:p w:rsidR="00232D67" w:rsidRPr="00CA6B2B" w:rsidRDefault="000412F8" w:rsidP="00F6293C">
      <w:pPr>
        <w:widowControl/>
        <w:spacing w:after="200" w:line="276" w:lineRule="auto"/>
        <w:ind w:firstLine="0"/>
        <w:jc w:val="left"/>
        <w:rPr>
          <w:b/>
          <w:sz w:val="24"/>
          <w:szCs w:val="24"/>
        </w:rPr>
      </w:pPr>
      <w:r>
        <w:rPr>
          <w:b/>
          <w:sz w:val="24"/>
          <w:szCs w:val="24"/>
        </w:rPr>
        <w:br w:type="page"/>
      </w:r>
    </w:p>
    <w:bookmarkEnd w:id="0"/>
    <w:bookmarkEnd w:id="1"/>
    <w:bookmarkEnd w:id="2"/>
    <w:bookmarkEnd w:id="3"/>
    <w:p w:rsidR="0098203E" w:rsidRPr="001E79DF" w:rsidRDefault="00BF3D67" w:rsidP="001E79DF">
      <w:pPr>
        <w:pStyle w:val="a4"/>
        <w:numPr>
          <w:ilvl w:val="0"/>
          <w:numId w:val="8"/>
        </w:numPr>
        <w:jc w:val="center"/>
        <w:rPr>
          <w:b/>
          <w:sz w:val="22"/>
          <w:szCs w:val="22"/>
        </w:rPr>
      </w:pPr>
      <w:r w:rsidRPr="001E79DF">
        <w:rPr>
          <w:b/>
          <w:sz w:val="22"/>
          <w:szCs w:val="22"/>
        </w:rPr>
        <w:lastRenderedPageBreak/>
        <w:t>Общие положения</w:t>
      </w:r>
    </w:p>
    <w:p w:rsidR="0098203E" w:rsidRPr="001E79DF" w:rsidRDefault="0098203E" w:rsidP="001E79DF">
      <w:pPr>
        <w:ind w:firstLine="709"/>
        <w:rPr>
          <w:sz w:val="22"/>
          <w:szCs w:val="22"/>
        </w:rPr>
      </w:pPr>
      <w:proofErr w:type="gramStart"/>
      <w:r w:rsidRPr="001E79DF">
        <w:rPr>
          <w:sz w:val="22"/>
          <w:szCs w:val="22"/>
        </w:rPr>
        <w:t xml:space="preserve">1.1.Настоящая Политика определяет порядок обработки персональных данных и меры по обеспечению безопасности персональных данных в </w:t>
      </w:r>
      <w:r w:rsidR="007B2301" w:rsidRPr="001E79DF">
        <w:rPr>
          <w:sz w:val="22"/>
          <w:szCs w:val="22"/>
        </w:rPr>
        <w:t xml:space="preserve">Ассоциации </w:t>
      </w:r>
      <w:proofErr w:type="spellStart"/>
      <w:r w:rsidR="007B2301" w:rsidRPr="001E79DF">
        <w:rPr>
          <w:sz w:val="22"/>
          <w:szCs w:val="22"/>
        </w:rPr>
        <w:t>Саморегулируемая</w:t>
      </w:r>
      <w:proofErr w:type="spellEnd"/>
      <w:r w:rsidR="007B2301" w:rsidRPr="001E79DF">
        <w:rPr>
          <w:sz w:val="22"/>
          <w:szCs w:val="22"/>
        </w:rPr>
        <w:t xml:space="preserve"> организация работодателей "Союз строителей Республики Башкортостан"</w:t>
      </w:r>
      <w:r w:rsidR="00F70FF9" w:rsidRPr="001E79DF">
        <w:rPr>
          <w:sz w:val="22"/>
          <w:szCs w:val="22"/>
        </w:rPr>
        <w:t xml:space="preserve"> </w:t>
      </w:r>
      <w:r w:rsidRPr="001E79DF">
        <w:rPr>
          <w:sz w:val="22"/>
          <w:szCs w:val="22"/>
        </w:rPr>
        <w:t>(Далее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2F5B1B" w:rsidRPr="001E79DF">
        <w:rPr>
          <w:sz w:val="22"/>
          <w:szCs w:val="22"/>
        </w:rPr>
        <w:t xml:space="preserve"> </w:t>
      </w:r>
      <w:proofErr w:type="gramEnd"/>
    </w:p>
    <w:p w:rsidR="0098203E" w:rsidRPr="001E79DF" w:rsidRDefault="0098203E" w:rsidP="001E79DF">
      <w:pPr>
        <w:ind w:firstLine="709"/>
        <w:rPr>
          <w:sz w:val="22"/>
          <w:szCs w:val="22"/>
        </w:rPr>
      </w:pPr>
      <w:r w:rsidRPr="001E79DF">
        <w:rPr>
          <w:sz w:val="22"/>
          <w:szCs w:val="22"/>
        </w:rPr>
        <w:t>1.2.Политика обработки персональных данных</w:t>
      </w:r>
      <w:r w:rsidR="00606069" w:rsidRPr="001E79DF">
        <w:rPr>
          <w:sz w:val="22"/>
          <w:szCs w:val="22"/>
        </w:rPr>
        <w:t xml:space="preserve"> </w:t>
      </w:r>
      <w:r w:rsidRPr="001E79DF">
        <w:rPr>
          <w:sz w:val="22"/>
          <w:szCs w:val="22"/>
        </w:rPr>
        <w:t>(далее – Политика) разработана в соответствии с Федеральным законом от 27.07.2006 г. №152-ФЗ «О персональных данных».</w:t>
      </w:r>
    </w:p>
    <w:p w:rsidR="0098203E" w:rsidRPr="001E79DF" w:rsidRDefault="0098203E" w:rsidP="001E79DF">
      <w:pPr>
        <w:ind w:firstLine="709"/>
        <w:rPr>
          <w:sz w:val="22"/>
          <w:szCs w:val="22"/>
        </w:rPr>
      </w:pPr>
      <w:r w:rsidRPr="001E79DF">
        <w:rPr>
          <w:sz w:val="22"/>
          <w:szCs w:val="22"/>
        </w:rPr>
        <w:t>1.3.Действие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w:t>
      </w:r>
    </w:p>
    <w:p w:rsidR="0098203E" w:rsidRPr="001E79DF" w:rsidRDefault="0098203E" w:rsidP="001E79DF">
      <w:pPr>
        <w:autoSpaceDE w:val="0"/>
        <w:autoSpaceDN w:val="0"/>
        <w:adjustRightInd w:val="0"/>
        <w:ind w:firstLine="709"/>
        <w:outlineLvl w:val="1"/>
        <w:rPr>
          <w:sz w:val="22"/>
          <w:szCs w:val="22"/>
        </w:rPr>
      </w:pPr>
      <w:r w:rsidRPr="001E79DF">
        <w:rPr>
          <w:sz w:val="22"/>
          <w:szCs w:val="22"/>
        </w:rPr>
        <w:t>1.4. К настоящей Политике имеет доступ любой субъект персональных данных. Политика пу</w:t>
      </w:r>
      <w:r w:rsidR="000B5937" w:rsidRPr="001E79DF">
        <w:rPr>
          <w:sz w:val="22"/>
          <w:szCs w:val="22"/>
        </w:rPr>
        <w:t>бликуется на официальном сайте О</w:t>
      </w:r>
      <w:r w:rsidRPr="001E79DF">
        <w:rPr>
          <w:sz w:val="22"/>
          <w:szCs w:val="22"/>
        </w:rPr>
        <w:t xml:space="preserve">ператора и размещается на информационных стендах </w:t>
      </w:r>
      <w:r w:rsidR="000B5937" w:rsidRPr="001E79DF">
        <w:rPr>
          <w:sz w:val="22"/>
          <w:szCs w:val="22"/>
        </w:rPr>
        <w:t>О</w:t>
      </w:r>
      <w:r w:rsidRPr="001E79DF">
        <w:rPr>
          <w:sz w:val="22"/>
          <w:szCs w:val="22"/>
        </w:rPr>
        <w:t>ператора.</w:t>
      </w:r>
    </w:p>
    <w:p w:rsidR="0098203E" w:rsidRPr="001E79DF" w:rsidRDefault="0098203E" w:rsidP="001E79DF">
      <w:pPr>
        <w:tabs>
          <w:tab w:val="left" w:pos="993"/>
        </w:tabs>
        <w:autoSpaceDE w:val="0"/>
        <w:autoSpaceDN w:val="0"/>
        <w:adjustRightInd w:val="0"/>
        <w:ind w:firstLine="709"/>
        <w:outlineLvl w:val="1"/>
        <w:rPr>
          <w:sz w:val="22"/>
          <w:szCs w:val="22"/>
        </w:rPr>
      </w:pPr>
      <w:r w:rsidRPr="001E79DF">
        <w:rPr>
          <w:sz w:val="22"/>
          <w:szCs w:val="22"/>
        </w:rPr>
        <w:t>1.5.</w:t>
      </w:r>
      <w:r w:rsidR="00235EAA" w:rsidRPr="001E79DF">
        <w:rPr>
          <w:sz w:val="22"/>
          <w:szCs w:val="22"/>
        </w:rPr>
        <w:t>Правовые основания обработки персональных данных</w:t>
      </w:r>
      <w:r w:rsidRPr="001E79DF">
        <w:rPr>
          <w:sz w:val="22"/>
          <w:szCs w:val="22"/>
        </w:rPr>
        <w:t>:</w:t>
      </w:r>
    </w:p>
    <w:p w:rsidR="0062026D" w:rsidRPr="001E79DF" w:rsidRDefault="00DF12C3" w:rsidP="001E79DF">
      <w:pPr>
        <w:shd w:val="clear" w:color="auto" w:fill="FFFFFF"/>
        <w:ind w:firstLine="709"/>
        <w:rPr>
          <w:color w:val="0A0B0C"/>
          <w:sz w:val="22"/>
          <w:szCs w:val="22"/>
          <w:bdr w:val="none" w:sz="0" w:space="0" w:color="auto" w:frame="1"/>
          <w:shd w:val="clear" w:color="auto" w:fill="FBFCFC"/>
        </w:rPr>
      </w:pPr>
      <w:r w:rsidRPr="001E79DF">
        <w:rPr>
          <w:sz w:val="22"/>
          <w:szCs w:val="22"/>
        </w:rPr>
        <w:t xml:space="preserve">Конституцией Российской Федерации; Конституцией Республики Башкортостан; Градостроительный кодекс; Трудовым кодексом Российской Федерации; Налоговым кодексом Российской Федерации; Федеральным законом от 01.04.1996 № 27-ФЗ «Об индивидуальном (персонифицированном) учете в системе обязательного пенсионного страхования»; Гражданский кодекс Российской Федерации; </w:t>
      </w:r>
      <w:proofErr w:type="gramStart"/>
      <w:r w:rsidRPr="001E79DF">
        <w:rPr>
          <w:sz w:val="22"/>
          <w:szCs w:val="22"/>
        </w:rPr>
        <w:t xml:space="preserve">Постановлением Правительства Российской Федерации от 27.11.2006 № 719 «Об утверждении Положения о воинском учете», Федеральный закон «О бухгалтерском учете» от 06.12.2011 № 402-ФЗ, №173-ФЗ «О трудовых пенсиях в Российской Федерации», Федеральный закон "О некоммерческих организациях" от 12.01.1996 N 7-ФЗ, Федеральный закон "О </w:t>
      </w:r>
      <w:proofErr w:type="spellStart"/>
      <w:r w:rsidRPr="001E79DF">
        <w:rPr>
          <w:sz w:val="22"/>
          <w:szCs w:val="22"/>
        </w:rPr>
        <w:t>саморегулируемых</w:t>
      </w:r>
      <w:proofErr w:type="spellEnd"/>
      <w:r w:rsidRPr="001E79DF">
        <w:rPr>
          <w:sz w:val="22"/>
          <w:szCs w:val="22"/>
        </w:rPr>
        <w:t xml:space="preserve"> организациях" от 01.12.2007 N 315-ФЗ, Положение «О членстве в Ассоциации, в том числе о требованиях к членам Ассоциации, о</w:t>
      </w:r>
      <w:proofErr w:type="gramEnd"/>
      <w:r w:rsidRPr="001E79DF">
        <w:rPr>
          <w:sz w:val="22"/>
          <w:szCs w:val="22"/>
        </w:rPr>
        <w:t xml:space="preserve"> </w:t>
      </w:r>
      <w:proofErr w:type="gramStart"/>
      <w:r w:rsidRPr="001E79DF">
        <w:rPr>
          <w:sz w:val="22"/>
          <w:szCs w:val="22"/>
        </w:rPr>
        <w:t>размере</w:t>
      </w:r>
      <w:proofErr w:type="gramEnd"/>
      <w:r w:rsidRPr="001E79DF">
        <w:rPr>
          <w:sz w:val="22"/>
          <w:szCs w:val="22"/>
        </w:rPr>
        <w:t>, порядке расчета и уплаты вступительного взноса, членских взносов» Устав</w:t>
      </w:r>
      <w:bookmarkStart w:id="4" w:name="_GoBack"/>
      <w:bookmarkEnd w:id="4"/>
    </w:p>
    <w:p w:rsidR="004309FB" w:rsidRPr="001E79DF" w:rsidRDefault="0098203E" w:rsidP="001E79DF">
      <w:pPr>
        <w:pStyle w:val="a4"/>
        <w:numPr>
          <w:ilvl w:val="0"/>
          <w:numId w:val="8"/>
        </w:numPr>
        <w:tabs>
          <w:tab w:val="left" w:pos="993"/>
        </w:tabs>
        <w:autoSpaceDE w:val="0"/>
        <w:autoSpaceDN w:val="0"/>
        <w:adjustRightInd w:val="0"/>
        <w:ind w:left="0" w:firstLine="709"/>
        <w:jc w:val="center"/>
        <w:outlineLvl w:val="1"/>
        <w:rPr>
          <w:b/>
          <w:sz w:val="22"/>
          <w:szCs w:val="22"/>
        </w:rPr>
      </w:pPr>
      <w:r w:rsidRPr="001E79DF">
        <w:rPr>
          <w:b/>
          <w:sz w:val="22"/>
          <w:szCs w:val="22"/>
        </w:rPr>
        <w:t>Основные цели обработки персональных данных</w:t>
      </w:r>
    </w:p>
    <w:p w:rsidR="0027348F" w:rsidRPr="001E79DF" w:rsidRDefault="0027348F" w:rsidP="001E79DF">
      <w:pPr>
        <w:pStyle w:val="a4"/>
        <w:numPr>
          <w:ilvl w:val="0"/>
          <w:numId w:val="20"/>
        </w:numPr>
        <w:tabs>
          <w:tab w:val="left" w:pos="993"/>
        </w:tabs>
        <w:suppressAutoHyphens/>
        <w:ind w:left="0" w:firstLine="709"/>
        <w:rPr>
          <w:color w:val="000000"/>
          <w:spacing w:val="6"/>
          <w:sz w:val="22"/>
          <w:szCs w:val="22"/>
        </w:rPr>
      </w:pPr>
      <w:r w:rsidRPr="001E79DF">
        <w:rPr>
          <w:color w:val="000000"/>
          <w:spacing w:val="6"/>
          <w:sz w:val="22"/>
          <w:szCs w:val="22"/>
        </w:rPr>
        <w:t>регистрация и учет работников, обеспечение соблюдения законов и иных нормативных правовых актов, содействие работникам в трудоустройстве, получение образования, обеспечение личной безопасности работников, контроль количества и качества выполняемой работы</w:t>
      </w:r>
      <w:proofErr w:type="gramStart"/>
      <w:r w:rsidR="00934436" w:rsidRPr="001E79DF">
        <w:rPr>
          <w:color w:val="000000"/>
          <w:spacing w:val="6"/>
          <w:sz w:val="22"/>
          <w:szCs w:val="22"/>
        </w:rPr>
        <w:t xml:space="preserve"> </w:t>
      </w:r>
      <w:r w:rsidRPr="001E79DF">
        <w:rPr>
          <w:color w:val="000000"/>
          <w:spacing w:val="6"/>
          <w:sz w:val="22"/>
          <w:szCs w:val="22"/>
        </w:rPr>
        <w:t>;</w:t>
      </w:r>
      <w:proofErr w:type="gramEnd"/>
    </w:p>
    <w:p w:rsidR="002C3131" w:rsidRPr="001E79DF" w:rsidRDefault="0027348F" w:rsidP="001E79DF">
      <w:pPr>
        <w:pStyle w:val="a4"/>
        <w:numPr>
          <w:ilvl w:val="0"/>
          <w:numId w:val="20"/>
        </w:numPr>
        <w:tabs>
          <w:tab w:val="left" w:pos="993"/>
        </w:tabs>
        <w:suppressAutoHyphens/>
        <w:ind w:left="0" w:firstLine="709"/>
        <w:rPr>
          <w:color w:val="000000"/>
          <w:spacing w:val="6"/>
          <w:sz w:val="22"/>
          <w:szCs w:val="22"/>
        </w:rPr>
      </w:pPr>
      <w:r w:rsidRPr="001E79DF">
        <w:rPr>
          <w:color w:val="000000"/>
          <w:spacing w:val="6"/>
          <w:sz w:val="22"/>
          <w:szCs w:val="22"/>
        </w:rPr>
        <w:t>соблюдение порядка и правил приема на работу, установленных ТК РФ</w:t>
      </w:r>
      <w:r w:rsidR="002C3131" w:rsidRPr="001E79DF">
        <w:rPr>
          <w:color w:val="000000"/>
          <w:spacing w:val="6"/>
          <w:sz w:val="22"/>
          <w:szCs w:val="22"/>
        </w:rPr>
        <w:t>;</w:t>
      </w:r>
    </w:p>
    <w:p w:rsidR="00934436" w:rsidRPr="001E79DF" w:rsidRDefault="003B471A" w:rsidP="001E79DF">
      <w:pPr>
        <w:pStyle w:val="a4"/>
        <w:numPr>
          <w:ilvl w:val="0"/>
          <w:numId w:val="20"/>
        </w:numPr>
        <w:tabs>
          <w:tab w:val="left" w:pos="993"/>
        </w:tabs>
        <w:suppressAutoHyphens/>
        <w:ind w:left="0" w:firstLine="709"/>
        <w:rPr>
          <w:color w:val="000000"/>
          <w:spacing w:val="6"/>
          <w:sz w:val="22"/>
          <w:szCs w:val="22"/>
        </w:rPr>
      </w:pPr>
      <w:r w:rsidRPr="001E79DF">
        <w:rPr>
          <w:color w:val="000000"/>
          <w:spacing w:val="6"/>
          <w:sz w:val="22"/>
          <w:szCs w:val="22"/>
        </w:rPr>
        <w:t>обеспечение соответствия</w:t>
      </w:r>
      <w:r w:rsidR="00934436" w:rsidRPr="001E79DF">
        <w:rPr>
          <w:color w:val="000000"/>
          <w:spacing w:val="6"/>
          <w:sz w:val="22"/>
          <w:szCs w:val="22"/>
        </w:rPr>
        <w:t xml:space="preserve"> специалистов и руководителей требованиям законодательства Российской Федерации при вступлении организаций и индивидуальных предпринимателей в члены </w:t>
      </w:r>
      <w:proofErr w:type="spellStart"/>
      <w:r w:rsidR="00934436" w:rsidRPr="001E79DF">
        <w:rPr>
          <w:color w:val="000000"/>
          <w:spacing w:val="6"/>
          <w:sz w:val="22"/>
          <w:szCs w:val="22"/>
        </w:rPr>
        <w:t>саморегулируемой</w:t>
      </w:r>
      <w:proofErr w:type="spellEnd"/>
      <w:r w:rsidR="00934436" w:rsidRPr="001E79DF">
        <w:rPr>
          <w:color w:val="000000"/>
          <w:spacing w:val="6"/>
          <w:sz w:val="22"/>
          <w:szCs w:val="22"/>
        </w:rPr>
        <w:t xml:space="preserve"> организации. </w:t>
      </w:r>
    </w:p>
    <w:p w:rsidR="0027348F" w:rsidRPr="001E79DF" w:rsidRDefault="0027348F" w:rsidP="001E79DF">
      <w:pPr>
        <w:pStyle w:val="a4"/>
        <w:numPr>
          <w:ilvl w:val="0"/>
          <w:numId w:val="20"/>
        </w:numPr>
        <w:tabs>
          <w:tab w:val="left" w:pos="993"/>
        </w:tabs>
        <w:suppressAutoHyphens/>
        <w:rPr>
          <w:color w:val="000000"/>
          <w:spacing w:val="6"/>
          <w:sz w:val="22"/>
          <w:szCs w:val="22"/>
        </w:rPr>
      </w:pPr>
      <w:r w:rsidRPr="001E79DF">
        <w:rPr>
          <w:color w:val="000000"/>
          <w:spacing w:val="6"/>
          <w:sz w:val="22"/>
          <w:szCs w:val="22"/>
        </w:rPr>
        <w:t>регистрация и учет лиц, с которыми заключены договора;</w:t>
      </w:r>
    </w:p>
    <w:p w:rsidR="0027348F" w:rsidRPr="001E79DF" w:rsidRDefault="0027348F" w:rsidP="001E79DF">
      <w:pPr>
        <w:pStyle w:val="a4"/>
        <w:numPr>
          <w:ilvl w:val="0"/>
          <w:numId w:val="20"/>
        </w:numPr>
        <w:tabs>
          <w:tab w:val="left" w:pos="993"/>
        </w:tabs>
        <w:suppressAutoHyphens/>
        <w:ind w:left="0" w:firstLine="709"/>
        <w:rPr>
          <w:color w:val="000000"/>
          <w:spacing w:val="6"/>
          <w:sz w:val="22"/>
          <w:szCs w:val="22"/>
        </w:rPr>
      </w:pPr>
      <w:r w:rsidRPr="001E79DF">
        <w:rPr>
          <w:color w:val="000000"/>
          <w:spacing w:val="6"/>
          <w:sz w:val="22"/>
          <w:szCs w:val="22"/>
        </w:rPr>
        <w:t>рассмотрение обращений граждан.</w:t>
      </w:r>
    </w:p>
    <w:p w:rsidR="00E0038F" w:rsidRPr="001E79DF" w:rsidRDefault="0098203E" w:rsidP="001E79DF">
      <w:pPr>
        <w:pStyle w:val="a4"/>
        <w:numPr>
          <w:ilvl w:val="0"/>
          <w:numId w:val="8"/>
        </w:numPr>
        <w:tabs>
          <w:tab w:val="left" w:pos="993"/>
          <w:tab w:val="left" w:pos="1276"/>
        </w:tabs>
        <w:ind w:left="0" w:firstLine="709"/>
        <w:jc w:val="center"/>
        <w:rPr>
          <w:b/>
          <w:sz w:val="22"/>
          <w:szCs w:val="22"/>
        </w:rPr>
      </w:pPr>
      <w:r w:rsidRPr="001E79DF">
        <w:rPr>
          <w:b/>
          <w:sz w:val="22"/>
          <w:szCs w:val="22"/>
        </w:rPr>
        <w:t>Основные понятия, используемые в настоящей Политике</w:t>
      </w:r>
    </w:p>
    <w:p w:rsidR="0098203E" w:rsidRPr="001E79DF" w:rsidRDefault="0098203E" w:rsidP="001E79DF">
      <w:pPr>
        <w:pStyle w:val="a4"/>
        <w:ind w:left="0"/>
        <w:rPr>
          <w:sz w:val="22"/>
          <w:szCs w:val="22"/>
        </w:rPr>
      </w:pPr>
      <w:r w:rsidRPr="001E79DF">
        <w:rPr>
          <w:sz w:val="22"/>
          <w:szCs w:val="22"/>
        </w:rPr>
        <w:t>В настоящей Политике используются следующие основные понятия:</w:t>
      </w:r>
    </w:p>
    <w:p w:rsidR="0098203E" w:rsidRPr="001E79DF" w:rsidRDefault="0098203E" w:rsidP="001E79DF">
      <w:pPr>
        <w:autoSpaceDE w:val="0"/>
        <w:autoSpaceDN w:val="0"/>
        <w:adjustRightInd w:val="0"/>
        <w:ind w:firstLine="709"/>
        <w:outlineLvl w:val="1"/>
        <w:rPr>
          <w:sz w:val="22"/>
          <w:szCs w:val="22"/>
        </w:rPr>
      </w:pPr>
      <w:r w:rsidRPr="001E79DF">
        <w:rPr>
          <w:sz w:val="22"/>
          <w:szCs w:val="22"/>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8203E" w:rsidRPr="001E79DF" w:rsidRDefault="0098203E" w:rsidP="001E79DF">
      <w:pPr>
        <w:autoSpaceDE w:val="0"/>
        <w:autoSpaceDN w:val="0"/>
        <w:adjustRightInd w:val="0"/>
        <w:ind w:firstLine="709"/>
        <w:outlineLvl w:val="1"/>
        <w:rPr>
          <w:sz w:val="22"/>
          <w:szCs w:val="22"/>
        </w:rPr>
      </w:pPr>
      <w:r w:rsidRPr="001E79DF">
        <w:rPr>
          <w:sz w:val="22"/>
          <w:szCs w:val="22"/>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8203E" w:rsidRPr="001E79DF" w:rsidRDefault="0098203E" w:rsidP="001E79DF">
      <w:pPr>
        <w:autoSpaceDE w:val="0"/>
        <w:autoSpaceDN w:val="0"/>
        <w:adjustRightInd w:val="0"/>
        <w:ind w:firstLine="709"/>
        <w:outlineLvl w:val="1"/>
        <w:rPr>
          <w:sz w:val="22"/>
          <w:szCs w:val="22"/>
        </w:rPr>
      </w:pPr>
      <w:proofErr w:type="gramStart"/>
      <w:r w:rsidRPr="001E79DF">
        <w:rPr>
          <w:sz w:val="22"/>
          <w:szCs w:val="22"/>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8203E" w:rsidRPr="001E79DF" w:rsidRDefault="0098203E" w:rsidP="001E79DF">
      <w:pPr>
        <w:autoSpaceDE w:val="0"/>
        <w:autoSpaceDN w:val="0"/>
        <w:adjustRightInd w:val="0"/>
        <w:ind w:firstLine="709"/>
        <w:outlineLvl w:val="1"/>
        <w:rPr>
          <w:sz w:val="22"/>
          <w:szCs w:val="22"/>
        </w:rPr>
      </w:pPr>
      <w:r w:rsidRPr="001E79DF">
        <w:rPr>
          <w:sz w:val="22"/>
          <w:szCs w:val="22"/>
        </w:rPr>
        <w:t>4) автоматизированная обработка персональных данных - обработка персональных данных с помощью средств вычислительной техники;</w:t>
      </w:r>
    </w:p>
    <w:p w:rsidR="0098203E" w:rsidRPr="001E79DF" w:rsidRDefault="0098203E" w:rsidP="001E79DF">
      <w:pPr>
        <w:autoSpaceDE w:val="0"/>
        <w:autoSpaceDN w:val="0"/>
        <w:adjustRightInd w:val="0"/>
        <w:ind w:firstLine="709"/>
        <w:outlineLvl w:val="1"/>
        <w:rPr>
          <w:sz w:val="22"/>
          <w:szCs w:val="22"/>
        </w:rPr>
      </w:pPr>
      <w:r w:rsidRPr="001E79DF">
        <w:rPr>
          <w:sz w:val="22"/>
          <w:szCs w:val="22"/>
        </w:rPr>
        <w:t>5) распространение персональных данных - действия, направленные на раскрытие персональных данных неопределенному кругу лиц;</w:t>
      </w:r>
    </w:p>
    <w:p w:rsidR="0098203E" w:rsidRPr="001E79DF" w:rsidRDefault="0098203E" w:rsidP="001E79DF">
      <w:pPr>
        <w:autoSpaceDE w:val="0"/>
        <w:autoSpaceDN w:val="0"/>
        <w:adjustRightInd w:val="0"/>
        <w:ind w:firstLine="709"/>
        <w:outlineLvl w:val="1"/>
        <w:rPr>
          <w:sz w:val="22"/>
          <w:szCs w:val="22"/>
        </w:rPr>
      </w:pPr>
      <w:r w:rsidRPr="001E79DF">
        <w:rPr>
          <w:sz w:val="22"/>
          <w:szCs w:val="22"/>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8203E" w:rsidRPr="001E79DF" w:rsidRDefault="0098203E" w:rsidP="001E79DF">
      <w:pPr>
        <w:autoSpaceDE w:val="0"/>
        <w:autoSpaceDN w:val="0"/>
        <w:adjustRightInd w:val="0"/>
        <w:ind w:firstLine="709"/>
        <w:outlineLvl w:val="1"/>
        <w:rPr>
          <w:sz w:val="22"/>
          <w:szCs w:val="22"/>
        </w:rPr>
      </w:pPr>
      <w:r w:rsidRPr="001E79DF">
        <w:rPr>
          <w:sz w:val="22"/>
          <w:szCs w:val="22"/>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8203E" w:rsidRPr="001E79DF" w:rsidRDefault="0098203E" w:rsidP="001E79DF">
      <w:pPr>
        <w:autoSpaceDE w:val="0"/>
        <w:autoSpaceDN w:val="0"/>
        <w:adjustRightInd w:val="0"/>
        <w:ind w:firstLine="709"/>
        <w:outlineLvl w:val="1"/>
        <w:rPr>
          <w:sz w:val="22"/>
          <w:szCs w:val="22"/>
        </w:rPr>
      </w:pPr>
      <w:r w:rsidRPr="001E79DF">
        <w:rPr>
          <w:sz w:val="22"/>
          <w:szCs w:val="22"/>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8203E" w:rsidRPr="001E79DF" w:rsidRDefault="0098203E" w:rsidP="001E79DF">
      <w:pPr>
        <w:autoSpaceDE w:val="0"/>
        <w:autoSpaceDN w:val="0"/>
        <w:adjustRightInd w:val="0"/>
        <w:ind w:firstLine="709"/>
        <w:outlineLvl w:val="1"/>
        <w:rPr>
          <w:sz w:val="22"/>
          <w:szCs w:val="22"/>
        </w:rPr>
      </w:pPr>
      <w:r w:rsidRPr="001E79DF">
        <w:rPr>
          <w:sz w:val="22"/>
          <w:szCs w:val="22"/>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8203E" w:rsidRPr="001E79DF" w:rsidRDefault="0098203E" w:rsidP="001E79DF">
      <w:pPr>
        <w:autoSpaceDE w:val="0"/>
        <w:autoSpaceDN w:val="0"/>
        <w:adjustRightInd w:val="0"/>
        <w:ind w:firstLine="709"/>
        <w:outlineLvl w:val="1"/>
        <w:rPr>
          <w:sz w:val="22"/>
          <w:szCs w:val="22"/>
        </w:rPr>
      </w:pPr>
      <w:r w:rsidRPr="001E79DF">
        <w:rPr>
          <w:sz w:val="22"/>
          <w:szCs w:val="22"/>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D2836" w:rsidRPr="001E79DF" w:rsidRDefault="0098203E" w:rsidP="001E79DF">
      <w:pPr>
        <w:ind w:firstLine="709"/>
        <w:rPr>
          <w:sz w:val="22"/>
          <w:szCs w:val="22"/>
        </w:rPr>
      </w:pPr>
      <w:r w:rsidRPr="001E79DF">
        <w:rPr>
          <w:sz w:val="22"/>
          <w:szCs w:val="22"/>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4309FB" w:rsidRPr="001E79DF">
        <w:rPr>
          <w:sz w:val="22"/>
          <w:szCs w:val="22"/>
        </w:rPr>
        <w:t>.</w:t>
      </w:r>
    </w:p>
    <w:p w:rsidR="004309FB" w:rsidRPr="001E79DF" w:rsidRDefault="004309FB" w:rsidP="001E79DF">
      <w:pPr>
        <w:ind w:firstLine="709"/>
        <w:rPr>
          <w:sz w:val="22"/>
          <w:szCs w:val="22"/>
        </w:rPr>
      </w:pPr>
    </w:p>
    <w:p w:rsidR="00E0038F" w:rsidRPr="001E79DF" w:rsidRDefault="0098203E" w:rsidP="001E79DF">
      <w:pPr>
        <w:pStyle w:val="a4"/>
        <w:numPr>
          <w:ilvl w:val="0"/>
          <w:numId w:val="9"/>
        </w:numPr>
        <w:tabs>
          <w:tab w:val="left" w:pos="993"/>
        </w:tabs>
        <w:ind w:left="0" w:firstLine="709"/>
        <w:jc w:val="center"/>
        <w:rPr>
          <w:sz w:val="22"/>
          <w:szCs w:val="22"/>
        </w:rPr>
      </w:pPr>
      <w:r w:rsidRPr="001E79DF">
        <w:rPr>
          <w:b/>
          <w:sz w:val="22"/>
          <w:szCs w:val="22"/>
        </w:rPr>
        <w:t>Принципы обработки персональных данных</w:t>
      </w:r>
    </w:p>
    <w:p w:rsidR="0098203E"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1. Обработка персональных данных Оператором осуществляется на законной и справедливой основе.</w:t>
      </w:r>
    </w:p>
    <w:p w:rsidR="0098203E"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2. 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8203E"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8203E"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4. Обработке подлежат только персональные данные, которые отвечают целям их обработки.</w:t>
      </w:r>
    </w:p>
    <w:p w:rsidR="0098203E"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 xml:space="preserve">5. Содержание и объем обрабатываемых персональных </w:t>
      </w:r>
      <w:r w:rsidR="00FD169F" w:rsidRPr="001E79DF">
        <w:rPr>
          <w:sz w:val="22"/>
          <w:szCs w:val="22"/>
        </w:rPr>
        <w:t xml:space="preserve">данных </w:t>
      </w:r>
      <w:r w:rsidR="0098203E" w:rsidRPr="001E79DF">
        <w:rPr>
          <w:sz w:val="22"/>
          <w:szCs w:val="22"/>
        </w:rPr>
        <w:t>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8203E"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 xml:space="preserve">6. При обработке персональных </w:t>
      </w:r>
      <w:r w:rsidR="00FD169F" w:rsidRPr="001E79DF">
        <w:rPr>
          <w:sz w:val="22"/>
          <w:szCs w:val="22"/>
        </w:rPr>
        <w:t xml:space="preserve">данных </w:t>
      </w:r>
      <w:r w:rsidR="0098203E" w:rsidRPr="001E79DF">
        <w:rPr>
          <w:sz w:val="22"/>
          <w:szCs w:val="22"/>
        </w:rPr>
        <w:t>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w:t>
      </w:r>
    </w:p>
    <w:p w:rsidR="0098203E" w:rsidRPr="001E79DF" w:rsidRDefault="0045733C" w:rsidP="001E79DF">
      <w:pPr>
        <w:ind w:firstLine="709"/>
        <w:rPr>
          <w:sz w:val="22"/>
          <w:szCs w:val="22"/>
        </w:rPr>
      </w:pPr>
      <w:r w:rsidRPr="001E79DF">
        <w:rPr>
          <w:sz w:val="22"/>
          <w:szCs w:val="22"/>
        </w:rPr>
        <w:t>4.</w:t>
      </w:r>
      <w:r w:rsidR="0098203E" w:rsidRPr="001E79DF">
        <w:rPr>
          <w:sz w:val="22"/>
          <w:szCs w:val="22"/>
        </w:rPr>
        <w:t xml:space="preserve">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0098203E" w:rsidRPr="001E79DF">
        <w:rPr>
          <w:sz w:val="22"/>
          <w:szCs w:val="22"/>
        </w:rPr>
        <w:t>выгодоприобретателем</w:t>
      </w:r>
      <w:proofErr w:type="spellEnd"/>
      <w:r w:rsidR="0098203E" w:rsidRPr="001E79DF">
        <w:rPr>
          <w:sz w:val="22"/>
          <w:szCs w:val="22"/>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w:t>
      </w:r>
    </w:p>
    <w:p w:rsidR="00087AD6" w:rsidRPr="001E79DF" w:rsidRDefault="0045733C" w:rsidP="001E79DF">
      <w:pPr>
        <w:autoSpaceDE w:val="0"/>
        <w:autoSpaceDN w:val="0"/>
        <w:adjustRightInd w:val="0"/>
        <w:ind w:firstLine="709"/>
        <w:outlineLvl w:val="1"/>
        <w:rPr>
          <w:sz w:val="22"/>
          <w:szCs w:val="22"/>
        </w:rPr>
      </w:pPr>
      <w:r w:rsidRPr="001E79DF">
        <w:rPr>
          <w:sz w:val="22"/>
          <w:szCs w:val="22"/>
        </w:rPr>
        <w:t>4.</w:t>
      </w:r>
      <w:r w:rsidR="0098203E" w:rsidRPr="001E79DF">
        <w:rPr>
          <w:sz w:val="22"/>
          <w:szCs w:val="22"/>
        </w:rPr>
        <w:t>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309FB" w:rsidRPr="001E79DF" w:rsidRDefault="004309FB" w:rsidP="001E79DF">
      <w:pPr>
        <w:autoSpaceDE w:val="0"/>
        <w:autoSpaceDN w:val="0"/>
        <w:adjustRightInd w:val="0"/>
        <w:ind w:firstLine="709"/>
        <w:outlineLvl w:val="1"/>
        <w:rPr>
          <w:sz w:val="22"/>
          <w:szCs w:val="22"/>
        </w:rPr>
      </w:pPr>
    </w:p>
    <w:p w:rsidR="00E0038F" w:rsidRPr="001E79DF" w:rsidRDefault="0098203E" w:rsidP="001E79DF">
      <w:pPr>
        <w:pStyle w:val="a4"/>
        <w:numPr>
          <w:ilvl w:val="0"/>
          <w:numId w:val="9"/>
        </w:numPr>
        <w:tabs>
          <w:tab w:val="left" w:pos="993"/>
        </w:tabs>
        <w:ind w:left="0" w:firstLine="709"/>
        <w:jc w:val="center"/>
        <w:rPr>
          <w:b/>
          <w:sz w:val="22"/>
          <w:szCs w:val="22"/>
        </w:rPr>
      </w:pPr>
      <w:r w:rsidRPr="001E79DF">
        <w:rPr>
          <w:b/>
          <w:sz w:val="22"/>
          <w:szCs w:val="22"/>
        </w:rPr>
        <w:t>Условия обработки персональных данных</w:t>
      </w:r>
    </w:p>
    <w:p w:rsidR="0098203E" w:rsidRPr="001E79DF" w:rsidRDefault="0045733C" w:rsidP="001E79DF">
      <w:pPr>
        <w:autoSpaceDE w:val="0"/>
        <w:autoSpaceDN w:val="0"/>
        <w:adjustRightInd w:val="0"/>
        <w:ind w:firstLine="709"/>
        <w:outlineLvl w:val="1"/>
        <w:rPr>
          <w:sz w:val="22"/>
          <w:szCs w:val="22"/>
        </w:rPr>
      </w:pPr>
      <w:r w:rsidRPr="001E79DF">
        <w:rPr>
          <w:sz w:val="22"/>
          <w:szCs w:val="22"/>
        </w:rPr>
        <w:t>5.</w:t>
      </w:r>
      <w:r w:rsidR="0098203E" w:rsidRPr="001E79DF">
        <w:rPr>
          <w:sz w:val="22"/>
          <w:szCs w:val="22"/>
        </w:rPr>
        <w:t>1. 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осуществляется с согласия субъекта персональных данных на обработку его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1E79DF">
        <w:rPr>
          <w:sz w:val="22"/>
          <w:szCs w:val="22"/>
        </w:rPr>
        <w:t>выполнения</w:t>
      </w:r>
      <w:proofErr w:type="gramEnd"/>
      <w:r w:rsidRPr="001E79DF">
        <w:rPr>
          <w:sz w:val="22"/>
          <w:szCs w:val="22"/>
        </w:rPr>
        <w:t xml:space="preserve"> возложенных законодател</w:t>
      </w:r>
      <w:r w:rsidR="000B5937" w:rsidRPr="001E79DF">
        <w:rPr>
          <w:sz w:val="22"/>
          <w:szCs w:val="22"/>
        </w:rPr>
        <w:t>ьством Российской Федерации на О</w:t>
      </w:r>
      <w:r w:rsidRPr="001E79DF">
        <w:rPr>
          <w:sz w:val="22"/>
          <w:szCs w:val="22"/>
        </w:rPr>
        <w:t>ператора функций, полномочий и обязанностей;</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8" w:history="1">
        <w:r w:rsidRPr="001E79DF">
          <w:rPr>
            <w:sz w:val="22"/>
            <w:szCs w:val="22"/>
          </w:rPr>
          <w:t>законодательством</w:t>
        </w:r>
      </w:hyperlink>
      <w:r w:rsidRPr="001E79DF">
        <w:rPr>
          <w:sz w:val="22"/>
          <w:szCs w:val="22"/>
        </w:rPr>
        <w:t xml:space="preserve"> Российской Федерации об исполнительном производстве (далее - исполнение судебного акта);</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необходима для предоставления государственной или муниципальной услуги в соответствии с Федеральным </w:t>
      </w:r>
      <w:hyperlink r:id="rId9" w:history="1">
        <w:r w:rsidRPr="001E79DF">
          <w:rPr>
            <w:sz w:val="22"/>
            <w:szCs w:val="22"/>
          </w:rPr>
          <w:t>законом</w:t>
        </w:r>
      </w:hyperlink>
      <w:r w:rsidRPr="001E79DF">
        <w:rPr>
          <w:sz w:val="22"/>
          <w:szCs w:val="22"/>
        </w:rPr>
        <w:t xml:space="preserve"> от 27 июля 2010 года </w:t>
      </w:r>
      <w:r w:rsidR="00962FC5" w:rsidRPr="001E79DF">
        <w:rPr>
          <w:sz w:val="22"/>
          <w:szCs w:val="22"/>
        </w:rPr>
        <w:t>№</w:t>
      </w:r>
      <w:r w:rsidRPr="001E79DF">
        <w:rPr>
          <w:sz w:val="22"/>
          <w:szCs w:val="22"/>
        </w:rPr>
        <w:t xml:space="preserve">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98203E" w:rsidRPr="001E79DF" w:rsidRDefault="0098203E" w:rsidP="001E79DF">
      <w:pPr>
        <w:pStyle w:val="a4"/>
        <w:numPr>
          <w:ilvl w:val="0"/>
          <w:numId w:val="20"/>
        </w:numPr>
        <w:tabs>
          <w:tab w:val="left" w:pos="993"/>
        </w:tabs>
        <w:suppressAutoHyphens/>
        <w:ind w:left="0" w:firstLine="709"/>
        <w:rPr>
          <w:sz w:val="22"/>
          <w:szCs w:val="22"/>
        </w:rPr>
      </w:pPr>
      <w:proofErr w:type="gramStart"/>
      <w:r w:rsidRPr="001E79DF">
        <w:rPr>
          <w:sz w:val="22"/>
          <w:szCs w:val="22"/>
        </w:rPr>
        <w:t xml:space="preserve">обработка персональных данных необходима для исполнения договора, стороной которого либо </w:t>
      </w:r>
      <w:proofErr w:type="spellStart"/>
      <w:r w:rsidRPr="001E79DF">
        <w:rPr>
          <w:sz w:val="22"/>
          <w:szCs w:val="22"/>
        </w:rPr>
        <w:t>выгодоприобретателем</w:t>
      </w:r>
      <w:proofErr w:type="spellEnd"/>
      <w:r w:rsidRPr="001E79DF">
        <w:rPr>
          <w:sz w:val="22"/>
          <w:szCs w:val="22"/>
        </w:rPr>
        <w:t xml:space="preserve"> или поручителем по которому является субъект персональных данных, а также для </w:t>
      </w:r>
      <w:r w:rsidRPr="001E79DF">
        <w:rPr>
          <w:sz w:val="22"/>
          <w:szCs w:val="22"/>
        </w:rPr>
        <w:lastRenderedPageBreak/>
        <w:t xml:space="preserve">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1E79DF">
        <w:rPr>
          <w:sz w:val="22"/>
          <w:szCs w:val="22"/>
        </w:rPr>
        <w:t>выгодоприобретателем</w:t>
      </w:r>
      <w:proofErr w:type="spellEnd"/>
      <w:r w:rsidRPr="001E79DF">
        <w:rPr>
          <w:sz w:val="22"/>
          <w:szCs w:val="22"/>
        </w:rPr>
        <w:t xml:space="preserve"> или поручителем;</w:t>
      </w:r>
      <w:proofErr w:type="gramEnd"/>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необходима для осуществл</w:t>
      </w:r>
      <w:r w:rsidR="000B5937" w:rsidRPr="001E79DF">
        <w:rPr>
          <w:sz w:val="22"/>
          <w:szCs w:val="22"/>
        </w:rPr>
        <w:t>ения прав и законных интересов О</w:t>
      </w:r>
      <w:r w:rsidRPr="001E79DF">
        <w:rPr>
          <w:sz w:val="22"/>
          <w:szCs w:val="22"/>
        </w:rPr>
        <w:t>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62939" w:rsidRPr="001E79DF" w:rsidRDefault="00762939" w:rsidP="001E79DF">
      <w:pPr>
        <w:autoSpaceDE w:val="0"/>
        <w:autoSpaceDN w:val="0"/>
        <w:adjustRightInd w:val="0"/>
        <w:ind w:firstLine="709"/>
        <w:outlineLvl w:val="1"/>
        <w:rPr>
          <w:sz w:val="22"/>
          <w:szCs w:val="22"/>
        </w:rPr>
      </w:pPr>
      <w:r w:rsidRPr="001E79DF">
        <w:rPr>
          <w:sz w:val="22"/>
          <w:szCs w:val="22"/>
        </w:rPr>
        <w:t>При выполнении одного из перечисленных условий согласие не требуется.</w:t>
      </w:r>
    </w:p>
    <w:p w:rsidR="0098203E" w:rsidRPr="001E79DF" w:rsidRDefault="0045733C" w:rsidP="001E79DF">
      <w:pPr>
        <w:autoSpaceDE w:val="0"/>
        <w:autoSpaceDN w:val="0"/>
        <w:adjustRightInd w:val="0"/>
        <w:ind w:firstLine="709"/>
        <w:outlineLvl w:val="1"/>
        <w:rPr>
          <w:sz w:val="22"/>
          <w:szCs w:val="22"/>
        </w:rPr>
      </w:pPr>
      <w:r w:rsidRPr="001E79DF">
        <w:rPr>
          <w:sz w:val="22"/>
          <w:szCs w:val="22"/>
        </w:rPr>
        <w:t>5.</w:t>
      </w:r>
      <w:r w:rsidR="0098203E" w:rsidRPr="001E79DF">
        <w:rPr>
          <w:sz w:val="22"/>
          <w:szCs w:val="22"/>
        </w:rPr>
        <w:t>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субъект персональных данных дал согласие в письменной форме на обработку своих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персональные данные сделаны общедоступными субъектом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необходима в связи с реализацией международных договоров Российской Федерации о </w:t>
      </w:r>
      <w:proofErr w:type="spellStart"/>
      <w:r w:rsidRPr="001E79DF">
        <w:rPr>
          <w:sz w:val="22"/>
          <w:szCs w:val="22"/>
        </w:rPr>
        <w:t>реадмиссии</w:t>
      </w:r>
      <w:proofErr w:type="spellEnd"/>
      <w:r w:rsidRPr="001E79DF">
        <w:rPr>
          <w:sz w:val="22"/>
          <w:szCs w:val="22"/>
        </w:rPr>
        <w:t>;</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осуществляется в соответствии с Федеральным </w:t>
      </w:r>
      <w:hyperlink r:id="rId10" w:history="1">
        <w:r w:rsidRPr="001E79DF">
          <w:rPr>
            <w:sz w:val="22"/>
            <w:szCs w:val="22"/>
          </w:rPr>
          <w:t>законом</w:t>
        </w:r>
      </w:hyperlink>
      <w:r w:rsidRPr="001E79DF">
        <w:rPr>
          <w:sz w:val="22"/>
          <w:szCs w:val="22"/>
        </w:rPr>
        <w:t xml:space="preserve"> от 25 января 2002 года </w:t>
      </w:r>
      <w:r w:rsidR="00962FC5" w:rsidRPr="001E79DF">
        <w:rPr>
          <w:sz w:val="22"/>
          <w:szCs w:val="22"/>
        </w:rPr>
        <w:t>№</w:t>
      </w:r>
      <w:r w:rsidRPr="001E79DF">
        <w:rPr>
          <w:sz w:val="22"/>
          <w:szCs w:val="22"/>
        </w:rPr>
        <w:t xml:space="preserve"> 8-ФЗ "О Всероссийской переписи населения";</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осуществляется в соответствии с </w:t>
      </w:r>
      <w:hyperlink r:id="rId11" w:history="1">
        <w:r w:rsidRPr="001E79DF">
          <w:rPr>
            <w:sz w:val="22"/>
            <w:szCs w:val="22"/>
          </w:rPr>
          <w:t>законодательством</w:t>
        </w:r>
      </w:hyperlink>
      <w:r w:rsidRPr="001E79DF">
        <w:rPr>
          <w:sz w:val="22"/>
          <w:szCs w:val="22"/>
        </w:rPr>
        <w:t xml:space="preserve"> о государственной социальной помощи, трудовым </w:t>
      </w:r>
      <w:hyperlink r:id="rId12" w:history="1">
        <w:r w:rsidRPr="001E79DF">
          <w:rPr>
            <w:sz w:val="22"/>
            <w:szCs w:val="22"/>
          </w:rPr>
          <w:t>законодательством</w:t>
        </w:r>
      </w:hyperlink>
      <w:r w:rsidRPr="001E79DF">
        <w:rPr>
          <w:sz w:val="22"/>
          <w:szCs w:val="22"/>
        </w:rPr>
        <w:t>, законодательством Российской Федерации о пенсиях по государственному пенсионному обеспечению, о трудовых пенсиях;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3" w:history="1">
        <w:r w:rsidRPr="001E79DF">
          <w:rPr>
            <w:sz w:val="22"/>
            <w:szCs w:val="22"/>
          </w:rPr>
          <w:t>законодательством</w:t>
        </w:r>
      </w:hyperlink>
      <w:r w:rsidRPr="001E79DF">
        <w:rPr>
          <w:sz w:val="22"/>
          <w:szCs w:val="22"/>
        </w:rPr>
        <w:t xml:space="preserve"> Российской Федерации сохранять врачебную тайну;</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14" w:history="1">
        <w:r w:rsidRPr="001E79DF">
          <w:rPr>
            <w:sz w:val="22"/>
            <w:szCs w:val="22"/>
          </w:rPr>
          <w:t>законодательством</w:t>
        </w:r>
      </w:hyperlink>
      <w:r w:rsidRPr="001E79DF">
        <w:rPr>
          <w:sz w:val="22"/>
          <w:szCs w:val="22"/>
        </w:rPr>
        <w:t xml:space="preserve"> Российской Федерации;</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осуществляется в соответствии с </w:t>
      </w:r>
      <w:hyperlink r:id="rId15" w:history="1">
        <w:r w:rsidRPr="001E79DF">
          <w:rPr>
            <w:sz w:val="22"/>
            <w:szCs w:val="22"/>
          </w:rPr>
          <w:t>законодательством</w:t>
        </w:r>
      </w:hyperlink>
      <w:r w:rsidRPr="001E79DF">
        <w:rPr>
          <w:sz w:val="22"/>
          <w:szCs w:val="22"/>
        </w:rPr>
        <w:t xml:space="preserve"> об обязательных видах страхования, со страховым законодательством;</w:t>
      </w:r>
    </w:p>
    <w:p w:rsidR="0098203E" w:rsidRPr="001E79DF" w:rsidRDefault="0045733C" w:rsidP="001E79DF">
      <w:pPr>
        <w:autoSpaceDE w:val="0"/>
        <w:autoSpaceDN w:val="0"/>
        <w:adjustRightInd w:val="0"/>
        <w:ind w:firstLine="709"/>
        <w:outlineLvl w:val="1"/>
        <w:rPr>
          <w:sz w:val="22"/>
          <w:szCs w:val="22"/>
        </w:rPr>
      </w:pPr>
      <w:r w:rsidRPr="001E79DF">
        <w:rPr>
          <w:sz w:val="22"/>
          <w:szCs w:val="22"/>
        </w:rPr>
        <w:t>5.</w:t>
      </w:r>
      <w:r w:rsidR="0098203E" w:rsidRPr="001E79DF">
        <w:rPr>
          <w:sz w:val="22"/>
          <w:szCs w:val="22"/>
        </w:rPr>
        <w:t xml:space="preserve">3. Обработка персональных данных о судимости может осуществляться в случаях и в порядке, </w:t>
      </w:r>
      <w:r w:rsidR="0098203E" w:rsidRPr="001E79DF">
        <w:rPr>
          <w:sz w:val="22"/>
          <w:szCs w:val="22"/>
        </w:rPr>
        <w:lastRenderedPageBreak/>
        <w:t>которые определяются в соответствии с федеральными законами.</w:t>
      </w:r>
    </w:p>
    <w:p w:rsidR="0098203E" w:rsidRPr="001E79DF" w:rsidRDefault="0045733C" w:rsidP="001E79DF">
      <w:pPr>
        <w:tabs>
          <w:tab w:val="left" w:pos="1418"/>
        </w:tabs>
        <w:autoSpaceDE w:val="0"/>
        <w:autoSpaceDN w:val="0"/>
        <w:adjustRightInd w:val="0"/>
        <w:ind w:firstLine="709"/>
        <w:outlineLvl w:val="1"/>
        <w:rPr>
          <w:sz w:val="22"/>
          <w:szCs w:val="22"/>
        </w:rPr>
      </w:pPr>
      <w:r w:rsidRPr="001E79DF">
        <w:rPr>
          <w:sz w:val="22"/>
          <w:szCs w:val="22"/>
        </w:rPr>
        <w:t>5.</w:t>
      </w:r>
      <w:r w:rsidR="007C1786" w:rsidRPr="001E79DF">
        <w:rPr>
          <w:sz w:val="22"/>
          <w:szCs w:val="22"/>
        </w:rPr>
        <w:t xml:space="preserve">4.  </w:t>
      </w:r>
      <w:r w:rsidR="0098203E" w:rsidRPr="001E79DF">
        <w:rPr>
          <w:sz w:val="22"/>
          <w:szCs w:val="22"/>
        </w:rPr>
        <w:t>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w:t>
      </w:r>
    </w:p>
    <w:p w:rsidR="0098203E" w:rsidRPr="001E79DF" w:rsidRDefault="0045733C" w:rsidP="001E79DF">
      <w:pPr>
        <w:autoSpaceDE w:val="0"/>
        <w:autoSpaceDN w:val="0"/>
        <w:adjustRightInd w:val="0"/>
        <w:ind w:firstLine="709"/>
        <w:outlineLvl w:val="1"/>
        <w:rPr>
          <w:sz w:val="22"/>
          <w:szCs w:val="22"/>
        </w:rPr>
      </w:pPr>
      <w:r w:rsidRPr="001E79DF">
        <w:rPr>
          <w:sz w:val="22"/>
          <w:szCs w:val="22"/>
        </w:rPr>
        <w:t>5.</w:t>
      </w:r>
      <w:r w:rsidR="0098203E" w:rsidRPr="001E79DF">
        <w:rPr>
          <w:sz w:val="22"/>
          <w:szCs w:val="22"/>
        </w:rPr>
        <w:t>5.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не обрабатываются.</w:t>
      </w:r>
    </w:p>
    <w:p w:rsidR="0098203E" w:rsidRPr="001E79DF" w:rsidRDefault="0045733C" w:rsidP="001E79DF">
      <w:pPr>
        <w:autoSpaceDE w:val="0"/>
        <w:autoSpaceDN w:val="0"/>
        <w:adjustRightInd w:val="0"/>
        <w:ind w:firstLine="709"/>
        <w:outlineLvl w:val="1"/>
        <w:rPr>
          <w:sz w:val="22"/>
          <w:szCs w:val="22"/>
        </w:rPr>
      </w:pPr>
      <w:r w:rsidRPr="001E79DF">
        <w:rPr>
          <w:sz w:val="22"/>
          <w:szCs w:val="22"/>
        </w:rPr>
        <w:t>5.</w:t>
      </w:r>
      <w:r w:rsidR="0098203E" w:rsidRPr="001E79DF">
        <w:rPr>
          <w:sz w:val="22"/>
          <w:szCs w:val="22"/>
        </w:rPr>
        <w:t>6.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w:t>
      </w:r>
      <w:r w:rsidR="000B5937" w:rsidRPr="001E79DF">
        <w:rPr>
          <w:sz w:val="22"/>
          <w:szCs w:val="22"/>
        </w:rPr>
        <w:t>ующего акта (далее - поручение О</w:t>
      </w:r>
      <w:r w:rsidR="0098203E" w:rsidRPr="001E79DF">
        <w:rPr>
          <w:sz w:val="22"/>
          <w:szCs w:val="22"/>
        </w:rPr>
        <w:t>ператора). Лицо, осуществляющее обработку пе</w:t>
      </w:r>
      <w:r w:rsidR="000B5937" w:rsidRPr="001E79DF">
        <w:rPr>
          <w:sz w:val="22"/>
          <w:szCs w:val="22"/>
        </w:rPr>
        <w:t>рсональных данных по поручению О</w:t>
      </w:r>
      <w:r w:rsidR="0098203E" w:rsidRPr="001E79DF">
        <w:rPr>
          <w:sz w:val="22"/>
          <w:szCs w:val="22"/>
        </w:rPr>
        <w:t>ператора, обязано соблюдать принципы и правила обработки персональных данных, предусмотренные Феде</w:t>
      </w:r>
      <w:r w:rsidR="000B5937" w:rsidRPr="001E79DF">
        <w:rPr>
          <w:sz w:val="22"/>
          <w:szCs w:val="22"/>
        </w:rPr>
        <w:t xml:space="preserve">ральными законами. </w:t>
      </w:r>
      <w:proofErr w:type="gramStart"/>
      <w:r w:rsidR="000B5937" w:rsidRPr="001E79DF">
        <w:rPr>
          <w:sz w:val="22"/>
          <w:szCs w:val="22"/>
        </w:rPr>
        <w:t>В поручении О</w:t>
      </w:r>
      <w:r w:rsidR="0098203E" w:rsidRPr="001E79DF">
        <w:rPr>
          <w:sz w:val="22"/>
          <w:szCs w:val="22"/>
        </w:rPr>
        <w:t>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w:t>
      </w:r>
      <w:proofErr w:type="gramEnd"/>
    </w:p>
    <w:p w:rsidR="00087AD6" w:rsidRPr="001E79DF" w:rsidRDefault="0045733C" w:rsidP="001E79DF">
      <w:pPr>
        <w:autoSpaceDE w:val="0"/>
        <w:autoSpaceDN w:val="0"/>
        <w:adjustRightInd w:val="0"/>
        <w:ind w:firstLine="709"/>
        <w:outlineLvl w:val="1"/>
        <w:rPr>
          <w:sz w:val="22"/>
          <w:szCs w:val="22"/>
        </w:rPr>
      </w:pPr>
      <w:r w:rsidRPr="001E79DF">
        <w:rPr>
          <w:sz w:val="22"/>
          <w:szCs w:val="22"/>
        </w:rPr>
        <w:t>5.</w:t>
      </w:r>
      <w:r w:rsidR="000B5937" w:rsidRPr="001E79DF">
        <w:rPr>
          <w:sz w:val="22"/>
          <w:szCs w:val="22"/>
        </w:rPr>
        <w:t>7. В случае</w:t>
      </w:r>
      <w:proofErr w:type="gramStart"/>
      <w:r w:rsidR="007C1786" w:rsidRPr="001E79DF">
        <w:rPr>
          <w:sz w:val="22"/>
          <w:szCs w:val="22"/>
        </w:rPr>
        <w:t>,</w:t>
      </w:r>
      <w:proofErr w:type="gramEnd"/>
      <w:r w:rsidR="000B5937" w:rsidRPr="001E79DF">
        <w:rPr>
          <w:sz w:val="22"/>
          <w:szCs w:val="22"/>
        </w:rPr>
        <w:t xml:space="preserve"> если О</w:t>
      </w:r>
      <w:r w:rsidR="0098203E" w:rsidRPr="001E79DF">
        <w:rPr>
          <w:sz w:val="22"/>
          <w:szCs w:val="22"/>
        </w:rPr>
        <w:t xml:space="preserve">ператор поручает обработку персональных данных другому лицу, ответственность перед субъектом персональных данных за </w:t>
      </w:r>
      <w:r w:rsidR="000B5937" w:rsidRPr="001E79DF">
        <w:rPr>
          <w:sz w:val="22"/>
          <w:szCs w:val="22"/>
        </w:rPr>
        <w:t>действия указанного лица несет О</w:t>
      </w:r>
      <w:r w:rsidR="0098203E" w:rsidRPr="001E79DF">
        <w:rPr>
          <w:sz w:val="22"/>
          <w:szCs w:val="22"/>
        </w:rPr>
        <w:t>ператор. Лицо, осуществляющее обработку персональных данных по п</w:t>
      </w:r>
      <w:r w:rsidR="000B5937" w:rsidRPr="001E79DF">
        <w:rPr>
          <w:sz w:val="22"/>
          <w:szCs w:val="22"/>
        </w:rPr>
        <w:t>оручению О</w:t>
      </w:r>
      <w:r w:rsidR="0098203E" w:rsidRPr="001E79DF">
        <w:rPr>
          <w:sz w:val="22"/>
          <w:szCs w:val="22"/>
        </w:rPr>
        <w:t>ператор</w:t>
      </w:r>
      <w:r w:rsidR="000B5937" w:rsidRPr="001E79DF">
        <w:rPr>
          <w:sz w:val="22"/>
          <w:szCs w:val="22"/>
        </w:rPr>
        <w:t>а, несет ответственность перед О</w:t>
      </w:r>
      <w:r w:rsidR="0098203E" w:rsidRPr="001E79DF">
        <w:rPr>
          <w:sz w:val="22"/>
          <w:szCs w:val="22"/>
        </w:rPr>
        <w:t>ператором.</w:t>
      </w:r>
    </w:p>
    <w:p w:rsidR="00E74F1E" w:rsidRPr="001E79DF" w:rsidRDefault="00E74F1E" w:rsidP="001E79DF">
      <w:pPr>
        <w:autoSpaceDE w:val="0"/>
        <w:autoSpaceDN w:val="0"/>
        <w:adjustRightInd w:val="0"/>
        <w:ind w:firstLine="709"/>
        <w:outlineLvl w:val="1"/>
        <w:rPr>
          <w:sz w:val="22"/>
          <w:szCs w:val="22"/>
        </w:rPr>
      </w:pPr>
      <w:r w:rsidRPr="001E79DF">
        <w:rPr>
          <w:sz w:val="22"/>
          <w:szCs w:val="22"/>
        </w:rPr>
        <w:t>Ответственность за отправку персональных данных Оператору через незащищенные каналы связи (электронная почта) несет сам отправитель.</w:t>
      </w:r>
    </w:p>
    <w:p w:rsidR="000412F8" w:rsidRPr="001E79DF" w:rsidRDefault="000412F8" w:rsidP="001E79DF">
      <w:pPr>
        <w:autoSpaceDE w:val="0"/>
        <w:autoSpaceDN w:val="0"/>
        <w:adjustRightInd w:val="0"/>
        <w:ind w:firstLine="709"/>
        <w:outlineLvl w:val="1"/>
        <w:rPr>
          <w:sz w:val="22"/>
          <w:szCs w:val="22"/>
        </w:rPr>
      </w:pPr>
    </w:p>
    <w:p w:rsidR="0045733C" w:rsidRPr="001E79DF" w:rsidRDefault="0098203E" w:rsidP="001E79DF">
      <w:pPr>
        <w:pStyle w:val="a4"/>
        <w:numPr>
          <w:ilvl w:val="0"/>
          <w:numId w:val="9"/>
        </w:numPr>
        <w:tabs>
          <w:tab w:val="left" w:pos="993"/>
        </w:tabs>
        <w:ind w:left="0" w:firstLine="709"/>
        <w:jc w:val="center"/>
        <w:rPr>
          <w:b/>
          <w:sz w:val="22"/>
          <w:szCs w:val="22"/>
        </w:rPr>
      </w:pPr>
      <w:r w:rsidRPr="001E79DF">
        <w:rPr>
          <w:b/>
          <w:sz w:val="22"/>
          <w:szCs w:val="22"/>
        </w:rPr>
        <w:t>Общее описание обработки персональных данных</w:t>
      </w:r>
    </w:p>
    <w:p w:rsidR="0098203E" w:rsidRPr="001E79DF" w:rsidRDefault="0045733C" w:rsidP="001E79DF">
      <w:pPr>
        <w:ind w:firstLine="709"/>
        <w:rPr>
          <w:sz w:val="22"/>
          <w:szCs w:val="22"/>
        </w:rPr>
      </w:pPr>
      <w:r w:rsidRPr="001E79DF">
        <w:rPr>
          <w:sz w:val="22"/>
          <w:szCs w:val="22"/>
        </w:rPr>
        <w:t>6.</w:t>
      </w:r>
      <w:r w:rsidR="0098203E" w:rsidRPr="001E79DF">
        <w:rPr>
          <w:sz w:val="22"/>
          <w:szCs w:val="22"/>
        </w:rPr>
        <w:t>1.</w:t>
      </w:r>
      <w:r w:rsidR="00235EAA" w:rsidRPr="001E79DF">
        <w:rPr>
          <w:sz w:val="22"/>
          <w:szCs w:val="22"/>
        </w:rPr>
        <w:t xml:space="preserve">Персональные данные </w:t>
      </w:r>
      <w:r w:rsidR="0098203E" w:rsidRPr="001E79DF">
        <w:rPr>
          <w:sz w:val="22"/>
          <w:szCs w:val="22"/>
        </w:rPr>
        <w:t xml:space="preserve">обрабатываются </w:t>
      </w:r>
      <w:r w:rsidR="00235EAA" w:rsidRPr="001E79DF">
        <w:rPr>
          <w:sz w:val="22"/>
          <w:szCs w:val="22"/>
        </w:rPr>
        <w:t xml:space="preserve">Оператором </w:t>
      </w:r>
      <w:r w:rsidR="0098203E" w:rsidRPr="001E79DF">
        <w:rPr>
          <w:sz w:val="22"/>
          <w:szCs w:val="22"/>
        </w:rPr>
        <w:t xml:space="preserve">с использованием средств автоматизации и без использования таких средств. </w:t>
      </w:r>
      <w:proofErr w:type="gramStart"/>
      <w:r w:rsidR="0098203E" w:rsidRPr="001E79DF">
        <w:rPr>
          <w:sz w:val="22"/>
          <w:szCs w:val="22"/>
        </w:rPr>
        <w:t>Оператором опред</w:t>
      </w:r>
      <w:r w:rsidR="00EA5BA5" w:rsidRPr="001E79DF">
        <w:rPr>
          <w:sz w:val="22"/>
          <w:szCs w:val="22"/>
        </w:rPr>
        <w:t>елен перечень действий (операций</w:t>
      </w:r>
      <w:r w:rsidR="0098203E" w:rsidRPr="001E79DF">
        <w:rPr>
          <w:sz w:val="22"/>
          <w:szCs w:val="22"/>
        </w:rPr>
        <w:t>) с персональными данными при их обработке:</w:t>
      </w:r>
      <w:r w:rsidR="004309FB" w:rsidRPr="001E79DF">
        <w:rPr>
          <w:sz w:val="22"/>
          <w:szCs w:val="22"/>
        </w:rPr>
        <w:t xml:space="preserve"> </w:t>
      </w:r>
      <w:r w:rsidRPr="001E79DF">
        <w:rPr>
          <w:sz w:val="22"/>
          <w:szCs w:val="22"/>
        </w:rPr>
        <w:t>сбор</w:t>
      </w:r>
      <w:r w:rsidR="00C31059" w:rsidRPr="001E79DF">
        <w:rPr>
          <w:sz w:val="22"/>
          <w:szCs w:val="22"/>
        </w:rPr>
        <w:t xml:space="preserve">, запись, систематизация, </w:t>
      </w:r>
      <w:r w:rsidR="0098203E" w:rsidRPr="001E79DF">
        <w:rPr>
          <w:sz w:val="22"/>
          <w:szCs w:val="22"/>
        </w:rPr>
        <w:t>нако</w:t>
      </w:r>
      <w:r w:rsidRPr="001E79DF">
        <w:rPr>
          <w:sz w:val="22"/>
          <w:szCs w:val="22"/>
        </w:rPr>
        <w:t>пле</w:t>
      </w:r>
      <w:r w:rsidR="00C31059" w:rsidRPr="001E79DF">
        <w:rPr>
          <w:sz w:val="22"/>
          <w:szCs w:val="22"/>
        </w:rPr>
        <w:t xml:space="preserve">ние, хранение, </w:t>
      </w:r>
      <w:r w:rsidR="0098203E" w:rsidRPr="001E79DF">
        <w:rPr>
          <w:sz w:val="22"/>
          <w:szCs w:val="22"/>
        </w:rPr>
        <w:t>уто</w:t>
      </w:r>
      <w:r w:rsidR="00C31059" w:rsidRPr="001E79DF">
        <w:rPr>
          <w:sz w:val="22"/>
          <w:szCs w:val="22"/>
        </w:rPr>
        <w:t xml:space="preserve">чнение (обновление, изменение), извлечение, использование, </w:t>
      </w:r>
      <w:r w:rsidR="0098203E" w:rsidRPr="001E79DF">
        <w:rPr>
          <w:sz w:val="22"/>
          <w:szCs w:val="22"/>
        </w:rPr>
        <w:t>передача (распространение, предоставление, доступ)</w:t>
      </w:r>
      <w:r w:rsidR="00C31059" w:rsidRPr="001E79DF">
        <w:rPr>
          <w:sz w:val="22"/>
          <w:szCs w:val="22"/>
        </w:rPr>
        <w:t xml:space="preserve">, обезличивание, блокирование, </w:t>
      </w:r>
      <w:r w:rsidRPr="001E79DF">
        <w:rPr>
          <w:sz w:val="22"/>
          <w:szCs w:val="22"/>
        </w:rPr>
        <w:t>удалени</w:t>
      </w:r>
      <w:r w:rsidR="00962FC5" w:rsidRPr="001E79DF">
        <w:rPr>
          <w:sz w:val="22"/>
          <w:szCs w:val="22"/>
        </w:rPr>
        <w:t>е</w:t>
      </w:r>
      <w:r w:rsidR="00C31059" w:rsidRPr="001E79DF">
        <w:rPr>
          <w:sz w:val="22"/>
          <w:szCs w:val="22"/>
        </w:rPr>
        <w:t xml:space="preserve">, </w:t>
      </w:r>
      <w:r w:rsidR="0098203E" w:rsidRPr="001E79DF">
        <w:rPr>
          <w:sz w:val="22"/>
          <w:szCs w:val="22"/>
        </w:rPr>
        <w:t>уничтожение.</w:t>
      </w:r>
      <w:proofErr w:type="gramEnd"/>
    </w:p>
    <w:p w:rsidR="0098203E" w:rsidRPr="001E79DF" w:rsidRDefault="0045733C" w:rsidP="001E79DF">
      <w:pPr>
        <w:autoSpaceDE w:val="0"/>
        <w:autoSpaceDN w:val="0"/>
        <w:adjustRightInd w:val="0"/>
        <w:ind w:firstLine="709"/>
        <w:outlineLvl w:val="1"/>
        <w:rPr>
          <w:sz w:val="22"/>
          <w:szCs w:val="22"/>
        </w:rPr>
      </w:pPr>
      <w:r w:rsidRPr="001E79DF">
        <w:rPr>
          <w:sz w:val="22"/>
          <w:szCs w:val="22"/>
        </w:rPr>
        <w:t>6.</w:t>
      </w:r>
      <w:r w:rsidR="0098203E" w:rsidRPr="001E79DF">
        <w:rPr>
          <w:sz w:val="22"/>
          <w:szCs w:val="22"/>
        </w:rPr>
        <w:t>2.При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наличия согласия в письменной форме субъекта персональных данных на трансграничную передачу его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proofErr w:type="gramStart"/>
      <w:r w:rsidRPr="001E79DF">
        <w:rPr>
          <w:sz w:val="22"/>
          <w:szCs w:val="22"/>
        </w:rPr>
        <w:t>предусмотренных</w:t>
      </w:r>
      <w:proofErr w:type="gramEnd"/>
      <w:r w:rsidRPr="001E79DF">
        <w:rPr>
          <w:sz w:val="22"/>
          <w:szCs w:val="22"/>
        </w:rPr>
        <w:t xml:space="preserve"> международными договорами Российской Федерации;</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исполнения договора, стороной которого является субъект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8203E" w:rsidRPr="001E79DF" w:rsidRDefault="0045733C" w:rsidP="001E79DF">
      <w:pPr>
        <w:autoSpaceDE w:val="0"/>
        <w:autoSpaceDN w:val="0"/>
        <w:adjustRightInd w:val="0"/>
        <w:ind w:firstLine="709"/>
        <w:outlineLvl w:val="1"/>
        <w:rPr>
          <w:sz w:val="22"/>
          <w:szCs w:val="22"/>
        </w:rPr>
      </w:pPr>
      <w:r w:rsidRPr="001E79DF">
        <w:rPr>
          <w:sz w:val="22"/>
          <w:szCs w:val="22"/>
        </w:rPr>
        <w:t>6.</w:t>
      </w:r>
      <w:r w:rsidR="0098203E" w:rsidRPr="001E79DF">
        <w:rPr>
          <w:sz w:val="22"/>
          <w:szCs w:val="22"/>
        </w:rPr>
        <w:t>3.Оператор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8203E" w:rsidRPr="001E79DF" w:rsidRDefault="0045733C" w:rsidP="001E79DF">
      <w:pPr>
        <w:autoSpaceDE w:val="0"/>
        <w:autoSpaceDN w:val="0"/>
        <w:adjustRightInd w:val="0"/>
        <w:ind w:firstLine="709"/>
        <w:outlineLvl w:val="1"/>
        <w:rPr>
          <w:sz w:val="22"/>
          <w:szCs w:val="22"/>
        </w:rPr>
      </w:pPr>
      <w:proofErr w:type="gramStart"/>
      <w:r w:rsidRPr="001E79DF">
        <w:rPr>
          <w:sz w:val="22"/>
          <w:szCs w:val="22"/>
        </w:rPr>
        <w:t>6.</w:t>
      </w:r>
      <w:r w:rsidR="0098203E" w:rsidRPr="001E79DF">
        <w:rPr>
          <w:sz w:val="22"/>
          <w:szCs w:val="22"/>
        </w:rPr>
        <w:t>4.При исключител</w:t>
      </w:r>
      <w:r w:rsidR="00A7166E" w:rsidRPr="001E79DF">
        <w:rPr>
          <w:sz w:val="22"/>
          <w:szCs w:val="22"/>
        </w:rPr>
        <w:t>ьно автоматизированной обработке</w:t>
      </w:r>
      <w:r w:rsidR="0098203E" w:rsidRPr="001E79DF">
        <w:rPr>
          <w:sz w:val="22"/>
          <w:szCs w:val="22"/>
        </w:rPr>
        <w:t xml:space="preserve"> персональных данных 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если имеется согласие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98203E" w:rsidRPr="001E79DF" w:rsidRDefault="0098203E" w:rsidP="001E79DF">
      <w:pPr>
        <w:autoSpaceDE w:val="0"/>
        <w:autoSpaceDN w:val="0"/>
        <w:adjustRightInd w:val="0"/>
        <w:ind w:firstLine="709"/>
        <w:outlineLvl w:val="1"/>
        <w:rPr>
          <w:sz w:val="22"/>
          <w:szCs w:val="22"/>
        </w:rPr>
      </w:pPr>
      <w:r w:rsidRPr="001E79DF">
        <w:rPr>
          <w:sz w:val="22"/>
          <w:szCs w:val="22"/>
        </w:rPr>
        <w:t xml:space="preserve">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w:t>
      </w:r>
      <w:r w:rsidRPr="001E79DF">
        <w:rPr>
          <w:sz w:val="22"/>
          <w:szCs w:val="22"/>
        </w:rPr>
        <w:lastRenderedPageBreak/>
        <w:t>решения, а также разъяснить порядок защиты субъектом персональных данных своих прав и законных интересов.</w:t>
      </w:r>
    </w:p>
    <w:p w:rsidR="0098203E" w:rsidRPr="001E79DF" w:rsidRDefault="0098203E" w:rsidP="001E79DF">
      <w:pPr>
        <w:autoSpaceDE w:val="0"/>
        <w:autoSpaceDN w:val="0"/>
        <w:adjustRightInd w:val="0"/>
        <w:ind w:firstLine="709"/>
        <w:outlineLvl w:val="1"/>
        <w:rPr>
          <w:sz w:val="22"/>
          <w:szCs w:val="22"/>
        </w:rPr>
      </w:pPr>
      <w:r w:rsidRPr="001E79DF">
        <w:rPr>
          <w:sz w:val="22"/>
          <w:szCs w:val="22"/>
        </w:rPr>
        <w:t xml:space="preserve"> Оператор обязан рассмотреть возражение</w:t>
      </w:r>
      <w:r w:rsidR="004309FB" w:rsidRPr="001E79DF">
        <w:rPr>
          <w:sz w:val="22"/>
          <w:szCs w:val="22"/>
        </w:rPr>
        <w:t xml:space="preserve"> </w:t>
      </w:r>
      <w:r w:rsidRPr="001E79DF">
        <w:rPr>
          <w:sz w:val="22"/>
          <w:szCs w:val="22"/>
        </w:rPr>
        <w:t>в течение тридцати дней со дня его получения и уведомить субъекта персональных данных о результатах рассмотрения такого возражения.</w:t>
      </w:r>
    </w:p>
    <w:p w:rsidR="007713F8" w:rsidRPr="001E79DF" w:rsidRDefault="007713F8" w:rsidP="001E79DF">
      <w:pPr>
        <w:pStyle w:val="a4"/>
        <w:numPr>
          <w:ilvl w:val="0"/>
          <w:numId w:val="23"/>
        </w:numPr>
        <w:autoSpaceDE w:val="0"/>
        <w:autoSpaceDN w:val="0"/>
        <w:adjustRightInd w:val="0"/>
        <w:outlineLvl w:val="1"/>
        <w:rPr>
          <w:vanish/>
          <w:sz w:val="22"/>
          <w:szCs w:val="22"/>
        </w:rPr>
      </w:pPr>
    </w:p>
    <w:p w:rsidR="007713F8" w:rsidRPr="001E79DF" w:rsidRDefault="007713F8" w:rsidP="001E79DF">
      <w:pPr>
        <w:pStyle w:val="a4"/>
        <w:numPr>
          <w:ilvl w:val="0"/>
          <w:numId w:val="23"/>
        </w:numPr>
        <w:autoSpaceDE w:val="0"/>
        <w:autoSpaceDN w:val="0"/>
        <w:adjustRightInd w:val="0"/>
        <w:outlineLvl w:val="1"/>
        <w:rPr>
          <w:vanish/>
          <w:sz w:val="22"/>
          <w:szCs w:val="22"/>
        </w:rPr>
      </w:pPr>
    </w:p>
    <w:p w:rsidR="007713F8" w:rsidRPr="001E79DF" w:rsidRDefault="007713F8" w:rsidP="001E79DF">
      <w:pPr>
        <w:pStyle w:val="a4"/>
        <w:numPr>
          <w:ilvl w:val="0"/>
          <w:numId w:val="23"/>
        </w:numPr>
        <w:autoSpaceDE w:val="0"/>
        <w:autoSpaceDN w:val="0"/>
        <w:adjustRightInd w:val="0"/>
        <w:outlineLvl w:val="1"/>
        <w:rPr>
          <w:vanish/>
          <w:sz w:val="22"/>
          <w:szCs w:val="22"/>
        </w:rPr>
      </w:pPr>
    </w:p>
    <w:p w:rsidR="007713F8" w:rsidRPr="001E79DF" w:rsidRDefault="007713F8" w:rsidP="001E79DF">
      <w:pPr>
        <w:pStyle w:val="a4"/>
        <w:numPr>
          <w:ilvl w:val="0"/>
          <w:numId w:val="23"/>
        </w:numPr>
        <w:autoSpaceDE w:val="0"/>
        <w:autoSpaceDN w:val="0"/>
        <w:adjustRightInd w:val="0"/>
        <w:outlineLvl w:val="1"/>
        <w:rPr>
          <w:vanish/>
          <w:sz w:val="22"/>
          <w:szCs w:val="22"/>
        </w:rPr>
      </w:pPr>
    </w:p>
    <w:p w:rsidR="007713F8" w:rsidRPr="001E79DF" w:rsidRDefault="007713F8" w:rsidP="001E79DF">
      <w:pPr>
        <w:pStyle w:val="a4"/>
        <w:numPr>
          <w:ilvl w:val="0"/>
          <w:numId w:val="23"/>
        </w:numPr>
        <w:autoSpaceDE w:val="0"/>
        <w:autoSpaceDN w:val="0"/>
        <w:adjustRightInd w:val="0"/>
        <w:outlineLvl w:val="1"/>
        <w:rPr>
          <w:vanish/>
          <w:sz w:val="22"/>
          <w:szCs w:val="22"/>
        </w:rPr>
      </w:pPr>
    </w:p>
    <w:p w:rsidR="00322390" w:rsidRPr="001E79DF" w:rsidRDefault="00322390" w:rsidP="001E79DF">
      <w:pPr>
        <w:autoSpaceDE w:val="0"/>
        <w:autoSpaceDN w:val="0"/>
        <w:adjustRightInd w:val="0"/>
        <w:ind w:firstLine="0"/>
        <w:outlineLvl w:val="1"/>
        <w:rPr>
          <w:sz w:val="22"/>
          <w:szCs w:val="22"/>
        </w:rPr>
      </w:pPr>
    </w:p>
    <w:p w:rsidR="004309FB" w:rsidRPr="001E79DF" w:rsidRDefault="004309FB" w:rsidP="001E79DF">
      <w:pPr>
        <w:autoSpaceDE w:val="0"/>
        <w:autoSpaceDN w:val="0"/>
        <w:adjustRightInd w:val="0"/>
        <w:ind w:firstLine="709"/>
        <w:outlineLvl w:val="1"/>
        <w:rPr>
          <w:sz w:val="22"/>
          <w:szCs w:val="22"/>
        </w:rPr>
      </w:pPr>
    </w:p>
    <w:p w:rsidR="00E0038F" w:rsidRPr="001E79DF" w:rsidRDefault="0098203E" w:rsidP="001E79DF">
      <w:pPr>
        <w:pStyle w:val="a4"/>
        <w:numPr>
          <w:ilvl w:val="0"/>
          <w:numId w:val="9"/>
        </w:numPr>
        <w:tabs>
          <w:tab w:val="left" w:pos="993"/>
        </w:tabs>
        <w:autoSpaceDE w:val="0"/>
        <w:autoSpaceDN w:val="0"/>
        <w:adjustRightInd w:val="0"/>
        <w:ind w:left="0" w:firstLine="709"/>
        <w:jc w:val="center"/>
        <w:outlineLvl w:val="1"/>
        <w:rPr>
          <w:b/>
          <w:sz w:val="22"/>
          <w:szCs w:val="22"/>
        </w:rPr>
      </w:pPr>
      <w:r w:rsidRPr="001E79DF">
        <w:rPr>
          <w:b/>
          <w:sz w:val="22"/>
          <w:szCs w:val="22"/>
        </w:rPr>
        <w:t>Срок</w:t>
      </w:r>
      <w:r w:rsidR="00BF3D67" w:rsidRPr="001E79DF">
        <w:rPr>
          <w:b/>
          <w:sz w:val="22"/>
          <w:szCs w:val="22"/>
        </w:rPr>
        <w:t>и обработки персональных данных</w:t>
      </w:r>
    </w:p>
    <w:p w:rsidR="0098203E" w:rsidRPr="001E79DF" w:rsidRDefault="0045733C" w:rsidP="001E79DF">
      <w:pPr>
        <w:ind w:firstLine="709"/>
        <w:rPr>
          <w:b/>
          <w:sz w:val="22"/>
          <w:szCs w:val="22"/>
        </w:rPr>
      </w:pPr>
      <w:r w:rsidRPr="001E79DF">
        <w:rPr>
          <w:sz w:val="22"/>
          <w:szCs w:val="22"/>
        </w:rPr>
        <w:t>7.</w:t>
      </w:r>
      <w:r w:rsidR="0098203E" w:rsidRPr="001E79DF">
        <w:rPr>
          <w:sz w:val="22"/>
          <w:szCs w:val="22"/>
        </w:rPr>
        <w:t xml:space="preserve">1. </w:t>
      </w:r>
      <w:proofErr w:type="gramStart"/>
      <w:r w:rsidR="0098203E" w:rsidRPr="001E79DF">
        <w:rPr>
          <w:sz w:val="22"/>
          <w:szCs w:val="22"/>
        </w:rPr>
        <w:t>В случае достижения цели</w:t>
      </w:r>
      <w:r w:rsidR="000B5937" w:rsidRPr="001E79DF">
        <w:rPr>
          <w:sz w:val="22"/>
          <w:szCs w:val="22"/>
        </w:rPr>
        <w:t xml:space="preserve"> обработки персональных данных О</w:t>
      </w:r>
      <w:r w:rsidR="0098203E" w:rsidRPr="001E79DF">
        <w:rPr>
          <w:sz w:val="22"/>
          <w:szCs w:val="22"/>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w:t>
      </w:r>
      <w:r w:rsidR="000B5937" w:rsidRPr="001E79DF">
        <w:rPr>
          <w:sz w:val="22"/>
          <w:szCs w:val="22"/>
        </w:rPr>
        <w:t>ицом, действующим по поручению О</w:t>
      </w:r>
      <w:r w:rsidR="0098203E" w:rsidRPr="001E79DF">
        <w:rPr>
          <w:sz w:val="22"/>
          <w:szCs w:val="22"/>
        </w:rPr>
        <w:t xml:space="preserve">ператора) и уничтожить персональные данные или обеспечить их уничтожение (если обработка персональных данных осуществляется другим лицом, </w:t>
      </w:r>
      <w:r w:rsidR="000B5937" w:rsidRPr="001E79DF">
        <w:rPr>
          <w:sz w:val="22"/>
          <w:szCs w:val="22"/>
        </w:rPr>
        <w:t>действующим по поручению О</w:t>
      </w:r>
      <w:r w:rsidR="0098203E" w:rsidRPr="001E79DF">
        <w:rPr>
          <w:sz w:val="22"/>
          <w:szCs w:val="22"/>
        </w:rPr>
        <w:t>ператора) в срок, не превышающий тридцати дней с даты достижения цели обработки персональных данных</w:t>
      </w:r>
      <w:proofErr w:type="gramEnd"/>
      <w:r w:rsidR="0098203E" w:rsidRPr="001E79DF">
        <w:rPr>
          <w:sz w:val="22"/>
          <w:szCs w:val="22"/>
        </w:rPr>
        <w:t xml:space="preserve">, если иное не предусмотрено договором, стороной которого, </w:t>
      </w:r>
      <w:proofErr w:type="spellStart"/>
      <w:r w:rsidR="0098203E" w:rsidRPr="001E79DF">
        <w:rPr>
          <w:sz w:val="22"/>
          <w:szCs w:val="22"/>
        </w:rPr>
        <w:t>выгодоприобретателем</w:t>
      </w:r>
      <w:proofErr w:type="spellEnd"/>
      <w:r w:rsidR="0098203E" w:rsidRPr="001E79DF">
        <w:rPr>
          <w:sz w:val="22"/>
          <w:szCs w:val="22"/>
        </w:rPr>
        <w:t xml:space="preserve"> или поручителем по которому является субъект персональных </w:t>
      </w:r>
      <w:r w:rsidR="000B5937" w:rsidRPr="001E79DF">
        <w:rPr>
          <w:sz w:val="22"/>
          <w:szCs w:val="22"/>
        </w:rPr>
        <w:t>данных, иным соглашением между О</w:t>
      </w:r>
      <w:r w:rsidR="0098203E" w:rsidRPr="001E79DF">
        <w:rPr>
          <w:sz w:val="22"/>
          <w:szCs w:val="22"/>
        </w:rPr>
        <w:t>ператором и субъектом</w:t>
      </w:r>
      <w:r w:rsidR="000B5937" w:rsidRPr="001E79DF">
        <w:rPr>
          <w:sz w:val="22"/>
          <w:szCs w:val="22"/>
        </w:rPr>
        <w:t xml:space="preserve"> персональных данных либо если О</w:t>
      </w:r>
      <w:r w:rsidR="0098203E" w:rsidRPr="001E79DF">
        <w:rPr>
          <w:sz w:val="22"/>
          <w:szCs w:val="22"/>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8203E" w:rsidRPr="001E79DF" w:rsidRDefault="0045733C" w:rsidP="001E79DF">
      <w:pPr>
        <w:autoSpaceDE w:val="0"/>
        <w:autoSpaceDN w:val="0"/>
        <w:adjustRightInd w:val="0"/>
        <w:ind w:firstLine="709"/>
        <w:outlineLvl w:val="1"/>
        <w:rPr>
          <w:sz w:val="22"/>
          <w:szCs w:val="22"/>
        </w:rPr>
      </w:pPr>
      <w:r w:rsidRPr="001E79DF">
        <w:rPr>
          <w:sz w:val="22"/>
          <w:szCs w:val="22"/>
        </w:rPr>
        <w:t>7.</w:t>
      </w:r>
      <w:r w:rsidR="0098203E" w:rsidRPr="001E79DF">
        <w:rPr>
          <w:sz w:val="22"/>
          <w:szCs w:val="22"/>
        </w:rPr>
        <w:t>2. В случае выявления неправомерной обработки персо</w:t>
      </w:r>
      <w:r w:rsidR="000B5937" w:rsidRPr="001E79DF">
        <w:rPr>
          <w:sz w:val="22"/>
          <w:szCs w:val="22"/>
        </w:rPr>
        <w:t>нальных данных, осуществляемой О</w:t>
      </w:r>
      <w:r w:rsidR="0098203E" w:rsidRPr="001E79DF">
        <w:rPr>
          <w:sz w:val="22"/>
          <w:szCs w:val="22"/>
        </w:rPr>
        <w:t>ператором или л</w:t>
      </w:r>
      <w:r w:rsidR="000B5937" w:rsidRPr="001E79DF">
        <w:rPr>
          <w:sz w:val="22"/>
          <w:szCs w:val="22"/>
        </w:rPr>
        <w:t>ицом, действующим по поручению Оператора, О</w:t>
      </w:r>
      <w:r w:rsidR="0098203E" w:rsidRPr="001E79DF">
        <w:rPr>
          <w:sz w:val="22"/>
          <w:szCs w:val="22"/>
        </w:rPr>
        <w:t xml:space="preserve">ператор в срок, не превышающий трех рабочих дней </w:t>
      </w:r>
      <w:proofErr w:type="gramStart"/>
      <w:r w:rsidR="0098203E" w:rsidRPr="001E79DF">
        <w:rPr>
          <w:sz w:val="22"/>
          <w:szCs w:val="22"/>
        </w:rPr>
        <w:t>с даты</w:t>
      </w:r>
      <w:proofErr w:type="gramEnd"/>
      <w:r w:rsidR="0098203E" w:rsidRPr="001E79DF">
        <w:rPr>
          <w:sz w:val="22"/>
          <w:szCs w:val="22"/>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0B5937" w:rsidRPr="001E79DF">
        <w:rPr>
          <w:sz w:val="22"/>
          <w:szCs w:val="22"/>
        </w:rPr>
        <w:t>ицом, действующим по поручению О</w:t>
      </w:r>
      <w:r w:rsidR="0098203E" w:rsidRPr="001E79DF">
        <w:rPr>
          <w:sz w:val="22"/>
          <w:szCs w:val="22"/>
        </w:rPr>
        <w:t>ператора. В случае</w:t>
      </w:r>
      <w:proofErr w:type="gramStart"/>
      <w:r w:rsidR="0098203E" w:rsidRPr="001E79DF">
        <w:rPr>
          <w:sz w:val="22"/>
          <w:szCs w:val="22"/>
        </w:rPr>
        <w:t>,</w:t>
      </w:r>
      <w:proofErr w:type="gramEnd"/>
      <w:r w:rsidR="0098203E" w:rsidRPr="001E79DF">
        <w:rPr>
          <w:sz w:val="22"/>
          <w:szCs w:val="22"/>
        </w:rPr>
        <w:t xml:space="preserve"> если обеспечить правомерность обработки п</w:t>
      </w:r>
      <w:r w:rsidR="000B5937" w:rsidRPr="001E79DF">
        <w:rPr>
          <w:sz w:val="22"/>
          <w:szCs w:val="22"/>
        </w:rPr>
        <w:t>ерсональных данных невозможно, О</w:t>
      </w:r>
      <w:r w:rsidR="0098203E" w:rsidRPr="001E79DF">
        <w:rPr>
          <w:sz w:val="22"/>
          <w:szCs w:val="22"/>
        </w:rPr>
        <w:t xml:space="preserve">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0098203E" w:rsidRPr="001E79DF">
        <w:rPr>
          <w:sz w:val="22"/>
          <w:szCs w:val="22"/>
        </w:rPr>
        <w:t>Об устранении допущенных нарушений или об у</w:t>
      </w:r>
      <w:r w:rsidR="000B5937" w:rsidRPr="001E79DF">
        <w:rPr>
          <w:sz w:val="22"/>
          <w:szCs w:val="22"/>
        </w:rPr>
        <w:t>ничтожении персональных данных О</w:t>
      </w:r>
      <w:r w:rsidR="0098203E" w:rsidRPr="001E79DF">
        <w:rPr>
          <w:sz w:val="22"/>
          <w:szCs w:val="22"/>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8203E" w:rsidRPr="001E79DF" w:rsidRDefault="0045733C" w:rsidP="001E79DF">
      <w:pPr>
        <w:autoSpaceDE w:val="0"/>
        <w:autoSpaceDN w:val="0"/>
        <w:adjustRightInd w:val="0"/>
        <w:ind w:firstLine="709"/>
        <w:outlineLvl w:val="1"/>
        <w:rPr>
          <w:sz w:val="22"/>
          <w:szCs w:val="22"/>
        </w:rPr>
      </w:pPr>
      <w:r w:rsidRPr="001E79DF">
        <w:rPr>
          <w:sz w:val="22"/>
          <w:szCs w:val="22"/>
        </w:rPr>
        <w:t>7.</w:t>
      </w:r>
      <w:r w:rsidR="0098203E" w:rsidRPr="001E79DF">
        <w:rPr>
          <w:sz w:val="22"/>
          <w:szCs w:val="22"/>
        </w:rPr>
        <w:t xml:space="preserve">3. </w:t>
      </w:r>
      <w:proofErr w:type="gramStart"/>
      <w:r w:rsidR="0098203E" w:rsidRPr="001E79DF">
        <w:rPr>
          <w:sz w:val="22"/>
          <w:szCs w:val="22"/>
        </w:rPr>
        <w:t>В случае отзыва субъектом персональных данных согласия на обработку его персональны</w:t>
      </w:r>
      <w:r w:rsidR="000B5937" w:rsidRPr="001E79DF">
        <w:rPr>
          <w:sz w:val="22"/>
          <w:szCs w:val="22"/>
        </w:rPr>
        <w:t>х данных О</w:t>
      </w:r>
      <w:r w:rsidR="0098203E" w:rsidRPr="001E79DF">
        <w:rPr>
          <w:sz w:val="22"/>
          <w:szCs w:val="22"/>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0B5937" w:rsidRPr="001E79DF">
        <w:rPr>
          <w:sz w:val="22"/>
          <w:szCs w:val="22"/>
        </w:rPr>
        <w:t>ицом, действующим по поручению О</w:t>
      </w:r>
      <w:r w:rsidR="0098203E" w:rsidRPr="001E79DF">
        <w:rPr>
          <w:sz w:val="22"/>
          <w:szCs w:val="22"/>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E16EE7" w:rsidRPr="001E79DF">
        <w:rPr>
          <w:sz w:val="22"/>
          <w:szCs w:val="22"/>
        </w:rPr>
        <w:t xml:space="preserve"> </w:t>
      </w:r>
      <w:proofErr w:type="gramStart"/>
      <w:r w:rsidR="0098203E" w:rsidRPr="001E79DF">
        <w:rPr>
          <w:sz w:val="22"/>
          <w:szCs w:val="22"/>
        </w:rPr>
        <w:t xml:space="preserve">другим лицом, </w:t>
      </w:r>
      <w:r w:rsidR="000B5937" w:rsidRPr="001E79DF">
        <w:rPr>
          <w:sz w:val="22"/>
          <w:szCs w:val="22"/>
        </w:rPr>
        <w:t>действующим по поручению О</w:t>
      </w:r>
      <w:r w:rsidR="0098203E" w:rsidRPr="001E79DF">
        <w:rPr>
          <w:sz w:val="22"/>
          <w:szCs w:val="22"/>
        </w:rPr>
        <w:t xml:space="preserve">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0098203E" w:rsidRPr="001E79DF">
        <w:rPr>
          <w:sz w:val="22"/>
          <w:szCs w:val="22"/>
        </w:rPr>
        <w:t>выгодоприобретателем</w:t>
      </w:r>
      <w:proofErr w:type="spellEnd"/>
      <w:r w:rsidR="0098203E" w:rsidRPr="001E79DF">
        <w:rPr>
          <w:sz w:val="22"/>
          <w:szCs w:val="22"/>
        </w:rPr>
        <w:t xml:space="preserve"> или поручителем по которому является субъект персональных </w:t>
      </w:r>
      <w:r w:rsidR="000B5937" w:rsidRPr="001E79DF">
        <w:rPr>
          <w:sz w:val="22"/>
          <w:szCs w:val="22"/>
        </w:rPr>
        <w:t>данных, иным соглашением между О</w:t>
      </w:r>
      <w:r w:rsidR="0098203E" w:rsidRPr="001E79DF">
        <w:rPr>
          <w:sz w:val="22"/>
          <w:szCs w:val="22"/>
        </w:rPr>
        <w:t>ператором и субъектом</w:t>
      </w:r>
      <w:r w:rsidR="000B5937" w:rsidRPr="001E79DF">
        <w:rPr>
          <w:sz w:val="22"/>
          <w:szCs w:val="22"/>
        </w:rPr>
        <w:t xml:space="preserve"> персональных данных либо если О</w:t>
      </w:r>
      <w:r w:rsidR="0098203E" w:rsidRPr="001E79DF">
        <w:rPr>
          <w:sz w:val="22"/>
          <w:szCs w:val="22"/>
        </w:rPr>
        <w:t>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D056FD" w:rsidRPr="001E79DF" w:rsidRDefault="0045733C" w:rsidP="001E79DF">
      <w:pPr>
        <w:autoSpaceDE w:val="0"/>
        <w:autoSpaceDN w:val="0"/>
        <w:adjustRightInd w:val="0"/>
        <w:ind w:firstLine="709"/>
        <w:outlineLvl w:val="1"/>
        <w:rPr>
          <w:sz w:val="22"/>
          <w:szCs w:val="22"/>
        </w:rPr>
      </w:pPr>
      <w:r w:rsidRPr="001E79DF">
        <w:rPr>
          <w:sz w:val="22"/>
          <w:szCs w:val="22"/>
        </w:rPr>
        <w:t>7.</w:t>
      </w:r>
      <w:r w:rsidR="0098203E" w:rsidRPr="001E79DF">
        <w:rPr>
          <w:sz w:val="22"/>
          <w:szCs w:val="22"/>
        </w:rPr>
        <w:t xml:space="preserve">4. </w:t>
      </w:r>
      <w:proofErr w:type="gramStart"/>
      <w:r w:rsidR="0098203E" w:rsidRPr="001E79DF">
        <w:rPr>
          <w:sz w:val="22"/>
          <w:szCs w:val="22"/>
        </w:rPr>
        <w:t xml:space="preserve">В случае отсутствия возможности уничтожения персональных данных в </w:t>
      </w:r>
      <w:r w:rsidR="000B5937" w:rsidRPr="001E79DF">
        <w:rPr>
          <w:sz w:val="22"/>
          <w:szCs w:val="22"/>
        </w:rPr>
        <w:t>течение указанных выше сроков, О</w:t>
      </w:r>
      <w:r w:rsidR="0098203E" w:rsidRPr="001E79DF">
        <w:rPr>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w:t>
      </w:r>
      <w:r w:rsidR="000B5937" w:rsidRPr="001E79DF">
        <w:rPr>
          <w:sz w:val="22"/>
          <w:szCs w:val="22"/>
        </w:rPr>
        <w:t>ицом, действующим по поручению О</w:t>
      </w:r>
      <w:r w:rsidR="0098203E" w:rsidRPr="001E79DF">
        <w:rPr>
          <w:sz w:val="22"/>
          <w:szCs w:val="22"/>
        </w:rPr>
        <w:t>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0038F" w:rsidRPr="001E79DF" w:rsidRDefault="0098203E" w:rsidP="001E79DF">
      <w:pPr>
        <w:pStyle w:val="a4"/>
        <w:numPr>
          <w:ilvl w:val="0"/>
          <w:numId w:val="9"/>
        </w:numPr>
        <w:tabs>
          <w:tab w:val="left" w:pos="993"/>
        </w:tabs>
        <w:autoSpaceDE w:val="0"/>
        <w:autoSpaceDN w:val="0"/>
        <w:adjustRightInd w:val="0"/>
        <w:ind w:left="0" w:firstLine="709"/>
        <w:jc w:val="center"/>
        <w:outlineLvl w:val="1"/>
        <w:rPr>
          <w:sz w:val="22"/>
          <w:szCs w:val="22"/>
        </w:rPr>
      </w:pPr>
      <w:r w:rsidRPr="001E79DF">
        <w:rPr>
          <w:b/>
          <w:sz w:val="22"/>
          <w:szCs w:val="22"/>
        </w:rPr>
        <w:t>Меры в области обработ</w:t>
      </w:r>
      <w:r w:rsidR="00BF3D67" w:rsidRPr="001E79DF">
        <w:rPr>
          <w:b/>
          <w:sz w:val="22"/>
          <w:szCs w:val="22"/>
        </w:rPr>
        <w:t>ки и защиты персональных данных</w:t>
      </w:r>
    </w:p>
    <w:p w:rsidR="0098203E" w:rsidRPr="001E79DF" w:rsidRDefault="0045733C" w:rsidP="001E79DF">
      <w:pPr>
        <w:autoSpaceDE w:val="0"/>
        <w:autoSpaceDN w:val="0"/>
        <w:adjustRightInd w:val="0"/>
        <w:ind w:firstLine="709"/>
        <w:outlineLvl w:val="1"/>
        <w:rPr>
          <w:sz w:val="22"/>
          <w:szCs w:val="22"/>
        </w:rPr>
      </w:pPr>
      <w:r w:rsidRPr="001E79DF">
        <w:rPr>
          <w:sz w:val="22"/>
          <w:szCs w:val="22"/>
        </w:rPr>
        <w:t>8.</w:t>
      </w:r>
      <w:r w:rsidR="0098203E" w:rsidRPr="001E79DF">
        <w:rPr>
          <w:sz w:val="22"/>
          <w:szCs w:val="22"/>
        </w:rPr>
        <w:t>1. Оператор</w:t>
      </w:r>
      <w:r w:rsidR="00FD169F" w:rsidRPr="001E79DF">
        <w:rPr>
          <w:sz w:val="22"/>
          <w:szCs w:val="22"/>
        </w:rPr>
        <w:t>ом</w:t>
      </w:r>
      <w:r w:rsidR="0098203E" w:rsidRPr="001E79DF">
        <w:rPr>
          <w:sz w:val="22"/>
          <w:szCs w:val="22"/>
        </w:rPr>
        <w:t xml:space="preserve">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определены</w:t>
      </w:r>
      <w:r w:rsidR="00E16EE7" w:rsidRPr="001E79DF">
        <w:rPr>
          <w:sz w:val="22"/>
          <w:szCs w:val="22"/>
        </w:rPr>
        <w:t xml:space="preserve"> </w:t>
      </w:r>
      <w:proofErr w:type="gramStart"/>
      <w:r w:rsidR="0098203E" w:rsidRPr="001E79DF">
        <w:rPr>
          <w:sz w:val="22"/>
          <w:szCs w:val="22"/>
        </w:rPr>
        <w:t>состав</w:t>
      </w:r>
      <w:proofErr w:type="gramEnd"/>
      <w:r w:rsidR="0098203E" w:rsidRPr="001E79DF">
        <w:rPr>
          <w:sz w:val="22"/>
          <w:szCs w:val="22"/>
        </w:rPr>
        <w:t xml:space="preserve"> и перечень мер, необходимых и достаточных для обеспечения выполнения обязанностей, в частности:</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назначение лица, ответственного за организацию обработки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издание док</w:t>
      </w:r>
      <w:r w:rsidR="000B5937" w:rsidRPr="001E79DF">
        <w:rPr>
          <w:sz w:val="22"/>
          <w:szCs w:val="22"/>
        </w:rPr>
        <w:t>ументов, определяющие политику О</w:t>
      </w:r>
      <w:r w:rsidRPr="001E79DF">
        <w:rPr>
          <w:sz w:val="22"/>
          <w:szCs w:val="22"/>
        </w:rPr>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lastRenderedPageBreak/>
        <w:t>определение угроз безопасности персональных данных при их обработке в информационных системах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309FB"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выполнение</w:t>
      </w:r>
      <w:r w:rsidR="00E16EE7" w:rsidRPr="001E79DF">
        <w:rPr>
          <w:sz w:val="22"/>
          <w:szCs w:val="22"/>
        </w:rPr>
        <w:t xml:space="preserve"> </w:t>
      </w:r>
      <w:hyperlink r:id="rId16" w:history="1">
        <w:r w:rsidRPr="001E79DF">
          <w:rPr>
            <w:sz w:val="22"/>
            <w:szCs w:val="22"/>
          </w:rPr>
          <w:t>требований</w:t>
        </w:r>
      </w:hyperlink>
      <w:r w:rsidRPr="001E79DF">
        <w:rPr>
          <w:sz w:val="22"/>
          <w:szCs w:val="22"/>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применение средств защиты информации в информационных системах персональных данных, прошедших в установленном порядке процедуру оценки соответствия;</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осуществление оценки эффективности принимаемых мер по обеспечению безопасности персональных данных;</w:t>
      </w:r>
    </w:p>
    <w:p w:rsidR="004309FB"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ведение</w:t>
      </w:r>
      <w:r w:rsidR="00E16EE7" w:rsidRPr="001E79DF">
        <w:rPr>
          <w:sz w:val="22"/>
          <w:szCs w:val="22"/>
        </w:rPr>
        <w:t xml:space="preserve"> </w:t>
      </w:r>
      <w:r w:rsidRPr="001E79DF">
        <w:rPr>
          <w:sz w:val="22"/>
          <w:szCs w:val="22"/>
        </w:rPr>
        <w:t>учета машинных носителей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обеспечение</w:t>
      </w:r>
      <w:r w:rsidR="00E16EE7" w:rsidRPr="001E79DF">
        <w:rPr>
          <w:sz w:val="22"/>
          <w:szCs w:val="22"/>
        </w:rPr>
        <w:t xml:space="preserve"> </w:t>
      </w:r>
      <w:r w:rsidRPr="001E79DF">
        <w:rPr>
          <w:sz w:val="22"/>
          <w:szCs w:val="22"/>
        </w:rPr>
        <w:t>обнаружения фактов несанкционированного доступа к персональным данным и принятие мер;</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предусмотре</w:t>
      </w:r>
      <w:r w:rsidR="00DE6572" w:rsidRPr="001E79DF">
        <w:rPr>
          <w:sz w:val="22"/>
          <w:szCs w:val="22"/>
        </w:rPr>
        <w:t>на</w:t>
      </w:r>
      <w:r w:rsidRPr="001E79DF">
        <w:rPr>
          <w:sz w:val="22"/>
          <w:szCs w:val="22"/>
        </w:rPr>
        <w:t xml:space="preserve"> возможност</w:t>
      </w:r>
      <w:r w:rsidR="00DE6572" w:rsidRPr="001E79DF">
        <w:rPr>
          <w:sz w:val="22"/>
          <w:szCs w:val="22"/>
        </w:rPr>
        <w:t>ь</w:t>
      </w:r>
      <w:r w:rsidRPr="001E79DF">
        <w:rPr>
          <w:sz w:val="22"/>
          <w:szCs w:val="22"/>
        </w:rPr>
        <w:t xml:space="preserve"> восстановления персональных данных, модифицированных или уничтоженных вследствие несанкционированного доступа к ним;</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установление правил доступа к персональным данным, обрабатываемым в информационной системе персональных данных, а также обеспечен</w:t>
      </w:r>
      <w:r w:rsidR="00227ECF" w:rsidRPr="001E79DF">
        <w:rPr>
          <w:sz w:val="22"/>
          <w:szCs w:val="22"/>
        </w:rPr>
        <w:t>ие</w:t>
      </w:r>
      <w:r w:rsidRPr="001E79DF">
        <w:rPr>
          <w:sz w:val="22"/>
          <w:szCs w:val="22"/>
        </w:rPr>
        <w:t xml:space="preserve"> регистраци</w:t>
      </w:r>
      <w:r w:rsidR="00227ECF" w:rsidRPr="001E79DF">
        <w:rPr>
          <w:sz w:val="22"/>
          <w:szCs w:val="22"/>
        </w:rPr>
        <w:t>и</w:t>
      </w:r>
      <w:r w:rsidRPr="001E79DF">
        <w:rPr>
          <w:sz w:val="22"/>
          <w:szCs w:val="22"/>
        </w:rPr>
        <w:t xml:space="preserve"> и учет</w:t>
      </w:r>
      <w:r w:rsidR="00227ECF" w:rsidRPr="001E79DF">
        <w:rPr>
          <w:sz w:val="22"/>
          <w:szCs w:val="22"/>
        </w:rPr>
        <w:t>а</w:t>
      </w:r>
      <w:r w:rsidRPr="001E79DF">
        <w:rPr>
          <w:sz w:val="22"/>
          <w:szCs w:val="22"/>
        </w:rPr>
        <w:t xml:space="preserve"> всех действий, совершаемых с персональными данными в информационной системе персональных данных;</w:t>
      </w:r>
    </w:p>
    <w:p w:rsidR="0098203E" w:rsidRPr="001E79DF" w:rsidRDefault="000B5937" w:rsidP="001E79DF">
      <w:pPr>
        <w:pStyle w:val="a4"/>
        <w:numPr>
          <w:ilvl w:val="0"/>
          <w:numId w:val="20"/>
        </w:numPr>
        <w:tabs>
          <w:tab w:val="left" w:pos="993"/>
        </w:tabs>
        <w:suppressAutoHyphens/>
        <w:ind w:left="0" w:firstLine="709"/>
        <w:rPr>
          <w:sz w:val="22"/>
          <w:szCs w:val="22"/>
        </w:rPr>
      </w:pPr>
      <w:r w:rsidRPr="001E79DF">
        <w:rPr>
          <w:sz w:val="22"/>
          <w:szCs w:val="22"/>
        </w:rPr>
        <w:t>ознакомление работников О</w:t>
      </w:r>
      <w:r w:rsidR="0098203E" w:rsidRPr="001E79DF">
        <w:rPr>
          <w:sz w:val="22"/>
          <w:szCs w:val="22"/>
        </w:rPr>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w:t>
      </w:r>
      <w:r w:rsidRPr="001E79DF">
        <w:rPr>
          <w:sz w:val="22"/>
          <w:szCs w:val="22"/>
        </w:rPr>
        <w:t>ентами, определяющими политику О</w:t>
      </w:r>
      <w:r w:rsidR="0098203E" w:rsidRPr="001E79DF">
        <w:rPr>
          <w:sz w:val="22"/>
          <w:szCs w:val="22"/>
        </w:rPr>
        <w:t>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w:t>
      </w:r>
    </w:p>
    <w:p w:rsidR="00FA5D17" w:rsidRPr="001E79DF" w:rsidRDefault="0098203E" w:rsidP="001E79DF">
      <w:pPr>
        <w:pStyle w:val="a4"/>
        <w:numPr>
          <w:ilvl w:val="0"/>
          <w:numId w:val="20"/>
        </w:numPr>
        <w:tabs>
          <w:tab w:val="left" w:pos="993"/>
        </w:tabs>
        <w:suppressAutoHyphens/>
        <w:ind w:left="0" w:firstLine="709"/>
        <w:rPr>
          <w:sz w:val="22"/>
          <w:szCs w:val="22"/>
        </w:rPr>
      </w:pPr>
      <w:proofErr w:type="gramStart"/>
      <w:r w:rsidRPr="001E79DF">
        <w:rPr>
          <w:sz w:val="22"/>
          <w:szCs w:val="22"/>
        </w:rPr>
        <w:t xml:space="preserve">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w:t>
      </w:r>
      <w:r w:rsidR="000B5937" w:rsidRPr="001E79DF">
        <w:rPr>
          <w:sz w:val="22"/>
          <w:szCs w:val="22"/>
        </w:rPr>
        <w:t>политике О</w:t>
      </w:r>
      <w:r w:rsidRPr="001E79DF">
        <w:rPr>
          <w:sz w:val="22"/>
          <w:szCs w:val="22"/>
        </w:rPr>
        <w:t>ператора в отношении обработки персональных данных, локал</w:t>
      </w:r>
      <w:r w:rsidR="000B5937" w:rsidRPr="001E79DF">
        <w:rPr>
          <w:sz w:val="22"/>
          <w:szCs w:val="22"/>
        </w:rPr>
        <w:t>ьным актам О</w:t>
      </w:r>
      <w:r w:rsidRPr="001E79DF">
        <w:rPr>
          <w:sz w:val="22"/>
          <w:szCs w:val="22"/>
        </w:rPr>
        <w:t>ператора.</w:t>
      </w:r>
      <w:proofErr w:type="gramEnd"/>
    </w:p>
    <w:p w:rsidR="000412F8" w:rsidRPr="001E79DF" w:rsidRDefault="000412F8" w:rsidP="001E79DF">
      <w:pPr>
        <w:pStyle w:val="a4"/>
        <w:autoSpaceDE w:val="0"/>
        <w:autoSpaceDN w:val="0"/>
        <w:adjustRightInd w:val="0"/>
        <w:ind w:left="0"/>
        <w:outlineLvl w:val="1"/>
        <w:rPr>
          <w:sz w:val="22"/>
          <w:szCs w:val="22"/>
        </w:rPr>
      </w:pPr>
    </w:p>
    <w:p w:rsidR="00E0038F" w:rsidRPr="001E79DF" w:rsidRDefault="0098203E" w:rsidP="001E79DF">
      <w:pPr>
        <w:pStyle w:val="a4"/>
        <w:numPr>
          <w:ilvl w:val="0"/>
          <w:numId w:val="9"/>
        </w:numPr>
        <w:tabs>
          <w:tab w:val="left" w:pos="993"/>
        </w:tabs>
        <w:autoSpaceDE w:val="0"/>
        <w:autoSpaceDN w:val="0"/>
        <w:adjustRightInd w:val="0"/>
        <w:ind w:left="0" w:firstLine="709"/>
        <w:jc w:val="center"/>
        <w:outlineLvl w:val="1"/>
        <w:rPr>
          <w:sz w:val="22"/>
          <w:szCs w:val="22"/>
        </w:rPr>
      </w:pPr>
      <w:r w:rsidRPr="001E79DF">
        <w:rPr>
          <w:b/>
          <w:sz w:val="22"/>
          <w:szCs w:val="22"/>
        </w:rPr>
        <w:t>Пра</w:t>
      </w:r>
      <w:r w:rsidR="00BF3D67" w:rsidRPr="001E79DF">
        <w:rPr>
          <w:b/>
          <w:sz w:val="22"/>
          <w:szCs w:val="22"/>
        </w:rPr>
        <w:t>ва субъекта персональных данных</w:t>
      </w:r>
    </w:p>
    <w:p w:rsidR="0098203E" w:rsidRPr="001E79DF" w:rsidRDefault="004309FB" w:rsidP="001E79DF">
      <w:pPr>
        <w:autoSpaceDE w:val="0"/>
        <w:autoSpaceDN w:val="0"/>
        <w:adjustRightInd w:val="0"/>
        <w:ind w:firstLine="709"/>
        <w:outlineLvl w:val="1"/>
        <w:rPr>
          <w:sz w:val="22"/>
          <w:szCs w:val="22"/>
        </w:rPr>
      </w:pPr>
      <w:r w:rsidRPr="001E79DF">
        <w:rPr>
          <w:sz w:val="22"/>
          <w:szCs w:val="22"/>
        </w:rPr>
        <w:t>9.1</w:t>
      </w:r>
      <w:r w:rsidR="0098203E" w:rsidRPr="001E79DF">
        <w:rPr>
          <w:sz w:val="22"/>
          <w:szCs w:val="22"/>
        </w:rPr>
        <w:t>Субъект персональных данных имеет право на получение информации, касающейся обработки его персональных данных, в том числе содержащей:</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подтверждение факта</w:t>
      </w:r>
      <w:r w:rsidR="000B5937" w:rsidRPr="001E79DF">
        <w:rPr>
          <w:sz w:val="22"/>
          <w:szCs w:val="22"/>
        </w:rPr>
        <w:t xml:space="preserve"> обработки персональных данных О</w:t>
      </w:r>
      <w:r w:rsidRPr="001E79DF">
        <w:rPr>
          <w:sz w:val="22"/>
          <w:szCs w:val="22"/>
        </w:rPr>
        <w:t>ператором;</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правовые основания и цели обработки персональных данных;</w:t>
      </w:r>
    </w:p>
    <w:p w:rsidR="0098203E" w:rsidRPr="001E79DF" w:rsidRDefault="000B5937" w:rsidP="001E79DF">
      <w:pPr>
        <w:pStyle w:val="a4"/>
        <w:numPr>
          <w:ilvl w:val="0"/>
          <w:numId w:val="20"/>
        </w:numPr>
        <w:tabs>
          <w:tab w:val="left" w:pos="993"/>
        </w:tabs>
        <w:suppressAutoHyphens/>
        <w:ind w:left="0" w:firstLine="709"/>
        <w:rPr>
          <w:sz w:val="22"/>
          <w:szCs w:val="22"/>
        </w:rPr>
      </w:pPr>
      <w:r w:rsidRPr="001E79DF">
        <w:rPr>
          <w:sz w:val="22"/>
          <w:szCs w:val="22"/>
        </w:rPr>
        <w:t>цели и применяемые О</w:t>
      </w:r>
      <w:r w:rsidR="0098203E" w:rsidRPr="001E79DF">
        <w:rPr>
          <w:sz w:val="22"/>
          <w:szCs w:val="22"/>
        </w:rPr>
        <w:t>ператором способы обработки персональных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н</w:t>
      </w:r>
      <w:r w:rsidR="000B5937" w:rsidRPr="001E79DF">
        <w:rPr>
          <w:sz w:val="22"/>
          <w:szCs w:val="22"/>
        </w:rPr>
        <w:t>аименование и место нахождения О</w:t>
      </w:r>
      <w:r w:rsidRPr="001E79DF">
        <w:rPr>
          <w:sz w:val="22"/>
          <w:szCs w:val="22"/>
        </w:rPr>
        <w:t>ператора, сведения о ли</w:t>
      </w:r>
      <w:r w:rsidR="000B5937" w:rsidRPr="001E79DF">
        <w:rPr>
          <w:sz w:val="22"/>
          <w:szCs w:val="22"/>
        </w:rPr>
        <w:t>цах (за исключением работников О</w:t>
      </w:r>
      <w:r w:rsidRPr="001E79DF">
        <w:rPr>
          <w:sz w:val="22"/>
          <w:szCs w:val="22"/>
        </w:rPr>
        <w:t xml:space="preserve">ператора), которые имеют доступ к персональным данным или которым могут быть раскрыты персональные </w:t>
      </w:r>
      <w:r w:rsidR="000B5937" w:rsidRPr="001E79DF">
        <w:rPr>
          <w:sz w:val="22"/>
          <w:szCs w:val="22"/>
        </w:rPr>
        <w:t>данные на основании договора с О</w:t>
      </w:r>
      <w:r w:rsidRPr="001E79DF">
        <w:rPr>
          <w:sz w:val="22"/>
          <w:szCs w:val="22"/>
        </w:rPr>
        <w:t>ператором или на основании федерального закона;</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сроки обработки персональных данных, в том числе сроки их хранения;</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порядок осуществления субъектом персональных данных прав, предусмотренных настоящим Федеральным законом;</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информацию </w:t>
      </w:r>
      <w:proofErr w:type="gramStart"/>
      <w:r w:rsidRPr="001E79DF">
        <w:rPr>
          <w:sz w:val="22"/>
          <w:szCs w:val="22"/>
        </w:rPr>
        <w:t>об</w:t>
      </w:r>
      <w:proofErr w:type="gramEnd"/>
      <w:r w:rsidR="00E16EE7" w:rsidRPr="001E79DF">
        <w:rPr>
          <w:sz w:val="22"/>
          <w:szCs w:val="22"/>
        </w:rPr>
        <w:t xml:space="preserve"> </w:t>
      </w:r>
      <w:proofErr w:type="gramStart"/>
      <w:r w:rsidRPr="001E79DF">
        <w:rPr>
          <w:sz w:val="22"/>
          <w:szCs w:val="22"/>
        </w:rPr>
        <w:t>осуществленной</w:t>
      </w:r>
      <w:proofErr w:type="gramEnd"/>
      <w:r w:rsidRPr="001E79DF">
        <w:rPr>
          <w:sz w:val="22"/>
          <w:szCs w:val="22"/>
        </w:rPr>
        <w:t xml:space="preserve"> или о предполагаемой трансграничной передаче данных;</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наименование или фамилию, имя, отчество и адрес лица, осуществляющего обработку пе</w:t>
      </w:r>
      <w:r w:rsidR="000B5937" w:rsidRPr="001E79DF">
        <w:rPr>
          <w:sz w:val="22"/>
          <w:szCs w:val="22"/>
        </w:rPr>
        <w:t>рсональных данных по поручению О</w:t>
      </w:r>
      <w:r w:rsidRPr="001E79DF">
        <w:rPr>
          <w:sz w:val="22"/>
          <w:szCs w:val="22"/>
        </w:rPr>
        <w:t>ператора, если обработка поручена или будет поручена такому лицу;</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иные сведения, предусмотренные настоящим Федеральным законом или другими федеральными законами.</w:t>
      </w:r>
    </w:p>
    <w:p w:rsidR="0098203E" w:rsidRPr="001E79DF" w:rsidRDefault="004309FB" w:rsidP="001E79DF">
      <w:pPr>
        <w:autoSpaceDE w:val="0"/>
        <w:autoSpaceDN w:val="0"/>
        <w:adjustRightInd w:val="0"/>
        <w:ind w:firstLine="709"/>
        <w:outlineLvl w:val="1"/>
        <w:rPr>
          <w:sz w:val="22"/>
          <w:szCs w:val="22"/>
        </w:rPr>
      </w:pPr>
      <w:r w:rsidRPr="001E79DF">
        <w:rPr>
          <w:sz w:val="22"/>
          <w:szCs w:val="22"/>
        </w:rPr>
        <w:t xml:space="preserve">9.2 </w:t>
      </w:r>
      <w:r w:rsidR="0098203E" w:rsidRPr="001E79DF">
        <w:rPr>
          <w:sz w:val="22"/>
          <w:szCs w:val="22"/>
        </w:rPr>
        <w:t>Субъект персональ</w:t>
      </w:r>
      <w:r w:rsidR="000B5937" w:rsidRPr="001E79DF">
        <w:rPr>
          <w:sz w:val="22"/>
          <w:szCs w:val="22"/>
        </w:rPr>
        <w:t>ных данных вправе требовать от О</w:t>
      </w:r>
      <w:r w:rsidR="0098203E" w:rsidRPr="001E79DF">
        <w:rPr>
          <w:sz w:val="22"/>
          <w:szCs w:val="22"/>
        </w:rPr>
        <w:t>ператора уточнения его персональных данных, их блокирования</w:t>
      </w:r>
      <w:r w:rsidR="00071A28" w:rsidRPr="001E79DF">
        <w:rPr>
          <w:sz w:val="22"/>
          <w:szCs w:val="22"/>
        </w:rPr>
        <w:t>, отзыва</w:t>
      </w:r>
      <w:r w:rsidR="0098203E" w:rsidRPr="001E79DF">
        <w:rPr>
          <w:sz w:val="22"/>
          <w:szCs w:val="22"/>
        </w:rPr>
        <w:t xml:space="preserve">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1E79DF">
        <w:rPr>
          <w:sz w:val="22"/>
          <w:szCs w:val="22"/>
        </w:rPr>
        <w:t>.</w:t>
      </w:r>
      <w:r w:rsidR="00053608" w:rsidRPr="001E79DF">
        <w:rPr>
          <w:sz w:val="22"/>
          <w:szCs w:val="22"/>
        </w:rPr>
        <w:t xml:space="preserve"> </w:t>
      </w:r>
    </w:p>
    <w:p w:rsidR="0098203E" w:rsidRPr="001E79DF" w:rsidRDefault="004309FB" w:rsidP="001E79DF">
      <w:pPr>
        <w:autoSpaceDE w:val="0"/>
        <w:autoSpaceDN w:val="0"/>
        <w:adjustRightInd w:val="0"/>
        <w:ind w:firstLine="709"/>
        <w:outlineLvl w:val="1"/>
        <w:rPr>
          <w:sz w:val="22"/>
          <w:szCs w:val="22"/>
        </w:rPr>
      </w:pPr>
      <w:r w:rsidRPr="001E79DF">
        <w:rPr>
          <w:sz w:val="22"/>
          <w:szCs w:val="22"/>
        </w:rPr>
        <w:t>9.3</w:t>
      </w:r>
      <w:r w:rsidR="0098203E" w:rsidRPr="001E79DF">
        <w:rPr>
          <w:sz w:val="22"/>
          <w:szCs w:val="22"/>
        </w:rPr>
        <w:t xml:space="preserve"> Сведения, указанные в пункте </w:t>
      </w:r>
      <w:r w:rsidRPr="001E79DF">
        <w:rPr>
          <w:sz w:val="22"/>
          <w:szCs w:val="22"/>
        </w:rPr>
        <w:t>9.</w:t>
      </w:r>
      <w:r w:rsidR="0098203E" w:rsidRPr="001E79DF">
        <w:rPr>
          <w:sz w:val="22"/>
          <w:szCs w:val="22"/>
        </w:rPr>
        <w:t>1, предоставляютс</w:t>
      </w:r>
      <w:r w:rsidR="000B5937" w:rsidRPr="001E79DF">
        <w:rPr>
          <w:sz w:val="22"/>
          <w:szCs w:val="22"/>
        </w:rPr>
        <w:t>я субъекту персональных данных О</w:t>
      </w:r>
      <w:r w:rsidR="0098203E" w:rsidRPr="001E79DF">
        <w:rPr>
          <w:sz w:val="22"/>
          <w:szCs w:val="22"/>
        </w:rPr>
        <w:t xml:space="preserve">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w:t>
      </w:r>
      <w:r w:rsidR="0098203E" w:rsidRPr="001E79DF">
        <w:rPr>
          <w:sz w:val="22"/>
          <w:szCs w:val="22"/>
        </w:rPr>
        <w:lastRenderedPageBreak/>
        <w:t>раскрытия таких персональных данных.</w:t>
      </w:r>
    </w:p>
    <w:p w:rsidR="0098203E" w:rsidRPr="001E79DF" w:rsidRDefault="004309FB" w:rsidP="001E79DF">
      <w:pPr>
        <w:autoSpaceDE w:val="0"/>
        <w:autoSpaceDN w:val="0"/>
        <w:adjustRightInd w:val="0"/>
        <w:ind w:firstLine="709"/>
        <w:outlineLvl w:val="1"/>
        <w:rPr>
          <w:sz w:val="22"/>
          <w:szCs w:val="22"/>
        </w:rPr>
      </w:pPr>
      <w:r w:rsidRPr="001E79DF">
        <w:rPr>
          <w:sz w:val="22"/>
          <w:szCs w:val="22"/>
        </w:rPr>
        <w:t>9.4</w:t>
      </w:r>
      <w:r w:rsidR="0098203E" w:rsidRPr="001E79DF">
        <w:rPr>
          <w:sz w:val="22"/>
          <w:szCs w:val="22"/>
        </w:rPr>
        <w:t xml:space="preserve"> Сведения, указанные в пункте </w:t>
      </w:r>
      <w:r w:rsidRPr="001E79DF">
        <w:rPr>
          <w:sz w:val="22"/>
          <w:szCs w:val="22"/>
        </w:rPr>
        <w:t>9.</w:t>
      </w:r>
      <w:r w:rsidR="0098203E" w:rsidRPr="001E79DF">
        <w:rPr>
          <w:sz w:val="22"/>
          <w:szCs w:val="22"/>
        </w:rPr>
        <w:t>1, предоставляются субъекту персональны</w:t>
      </w:r>
      <w:r w:rsidR="000B5937" w:rsidRPr="001E79DF">
        <w:rPr>
          <w:sz w:val="22"/>
          <w:szCs w:val="22"/>
        </w:rPr>
        <w:t>х данных или его представителю О</w:t>
      </w:r>
      <w:r w:rsidR="0098203E" w:rsidRPr="001E79DF">
        <w:rPr>
          <w:sz w:val="22"/>
          <w:szCs w:val="22"/>
        </w:rPr>
        <w:t xml:space="preserve">ператором при обращении либо при получении запроса субъекта персональных данных или его представителя. </w:t>
      </w:r>
      <w:proofErr w:type="gramStart"/>
      <w:r w:rsidR="0098203E" w:rsidRPr="001E79DF">
        <w:rPr>
          <w:sz w:val="22"/>
          <w:szCs w:val="22"/>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w:t>
      </w:r>
      <w:r w:rsidR="000B5937" w:rsidRPr="001E79DF">
        <w:rPr>
          <w:sz w:val="22"/>
          <w:szCs w:val="22"/>
        </w:rPr>
        <w:t>ошениях с О</w:t>
      </w:r>
      <w:r w:rsidR="0098203E" w:rsidRPr="001E79DF">
        <w:rPr>
          <w:sz w:val="22"/>
          <w:szCs w:val="22"/>
        </w:rPr>
        <w:t>ператором (номер договора, дата заключения договора, условное словесное обозначение и (или) иные сведения), либо сведения, иным образом подтверждающие факт</w:t>
      </w:r>
      <w:r w:rsidR="000B5937" w:rsidRPr="001E79DF">
        <w:rPr>
          <w:sz w:val="22"/>
          <w:szCs w:val="22"/>
        </w:rPr>
        <w:t xml:space="preserve"> обработки персональных данных О</w:t>
      </w:r>
      <w:r w:rsidR="0098203E" w:rsidRPr="001E79DF">
        <w:rPr>
          <w:sz w:val="22"/>
          <w:szCs w:val="22"/>
        </w:rPr>
        <w:t>ператором, подпись субъекта персональных данных</w:t>
      </w:r>
      <w:proofErr w:type="gramEnd"/>
      <w:r w:rsidR="0098203E" w:rsidRPr="001E79DF">
        <w:rPr>
          <w:sz w:val="22"/>
          <w:szCs w:val="22"/>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7" w:history="1">
        <w:r w:rsidR="0098203E" w:rsidRPr="001E79DF">
          <w:rPr>
            <w:sz w:val="22"/>
            <w:szCs w:val="22"/>
          </w:rPr>
          <w:t>законодательством</w:t>
        </w:r>
      </w:hyperlink>
      <w:r w:rsidR="0098203E" w:rsidRPr="001E79DF">
        <w:rPr>
          <w:sz w:val="22"/>
          <w:szCs w:val="22"/>
        </w:rPr>
        <w:t xml:space="preserve"> Российской Федерации.</w:t>
      </w:r>
    </w:p>
    <w:p w:rsidR="0098203E" w:rsidRPr="001E79DF" w:rsidRDefault="004309FB" w:rsidP="001E79DF">
      <w:pPr>
        <w:autoSpaceDE w:val="0"/>
        <w:autoSpaceDN w:val="0"/>
        <w:adjustRightInd w:val="0"/>
        <w:ind w:firstLine="709"/>
        <w:outlineLvl w:val="1"/>
        <w:rPr>
          <w:sz w:val="22"/>
          <w:szCs w:val="22"/>
        </w:rPr>
      </w:pPr>
      <w:r w:rsidRPr="001E79DF">
        <w:rPr>
          <w:sz w:val="22"/>
          <w:szCs w:val="22"/>
        </w:rPr>
        <w:t>9.5</w:t>
      </w:r>
      <w:proofErr w:type="gramStart"/>
      <w:r w:rsidR="0098203E" w:rsidRPr="001E79DF">
        <w:rPr>
          <w:sz w:val="22"/>
          <w:szCs w:val="22"/>
        </w:rPr>
        <w:t xml:space="preserve"> В</w:t>
      </w:r>
      <w:proofErr w:type="gramEnd"/>
      <w:r w:rsidR="0098203E" w:rsidRPr="001E79DF">
        <w:rPr>
          <w:sz w:val="22"/>
          <w:szCs w:val="22"/>
        </w:rPr>
        <w:t xml:space="preserve"> случае, если сведения, указанные в пункте </w:t>
      </w:r>
      <w:r w:rsidRPr="001E79DF">
        <w:rPr>
          <w:sz w:val="22"/>
          <w:szCs w:val="22"/>
        </w:rPr>
        <w:t>9.</w:t>
      </w:r>
      <w:r w:rsidR="0098203E" w:rsidRPr="001E79DF">
        <w:rPr>
          <w:sz w:val="22"/>
          <w:szCs w:val="22"/>
        </w:rPr>
        <w:t>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0B5937" w:rsidRPr="001E79DF">
        <w:rPr>
          <w:sz w:val="22"/>
          <w:szCs w:val="22"/>
        </w:rPr>
        <w:t>х вправе обратиться повторно к О</w:t>
      </w:r>
      <w:r w:rsidR="0098203E" w:rsidRPr="001E79DF">
        <w:rPr>
          <w:sz w:val="22"/>
          <w:szCs w:val="22"/>
        </w:rPr>
        <w:t xml:space="preserve">ператору или направить ему повторный запрос в целях получения сведений, указанных в пункте </w:t>
      </w:r>
      <w:r w:rsidRPr="001E79DF">
        <w:rPr>
          <w:sz w:val="22"/>
          <w:szCs w:val="22"/>
        </w:rPr>
        <w:t>9.</w:t>
      </w:r>
      <w:r w:rsidR="0098203E" w:rsidRPr="001E79DF">
        <w:rPr>
          <w:sz w:val="22"/>
          <w:szCs w:val="22"/>
        </w:rPr>
        <w:t xml:space="preserve">1,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0098203E" w:rsidRPr="001E79DF">
        <w:rPr>
          <w:sz w:val="22"/>
          <w:szCs w:val="22"/>
        </w:rPr>
        <w:t>выгодоприобретателем</w:t>
      </w:r>
      <w:proofErr w:type="spellEnd"/>
      <w:r w:rsidR="0098203E" w:rsidRPr="001E79DF">
        <w:rPr>
          <w:sz w:val="22"/>
          <w:szCs w:val="22"/>
        </w:rPr>
        <w:t xml:space="preserve"> или поручителем по которому является субъект персональных данных.</w:t>
      </w:r>
    </w:p>
    <w:p w:rsidR="0098203E" w:rsidRPr="001E79DF" w:rsidRDefault="004309FB" w:rsidP="001E79DF">
      <w:pPr>
        <w:autoSpaceDE w:val="0"/>
        <w:autoSpaceDN w:val="0"/>
        <w:adjustRightInd w:val="0"/>
        <w:ind w:firstLine="709"/>
        <w:outlineLvl w:val="1"/>
        <w:rPr>
          <w:sz w:val="22"/>
          <w:szCs w:val="22"/>
        </w:rPr>
      </w:pPr>
      <w:proofErr w:type="gramStart"/>
      <w:r w:rsidRPr="001E79DF">
        <w:rPr>
          <w:sz w:val="22"/>
          <w:szCs w:val="22"/>
        </w:rPr>
        <w:t xml:space="preserve">9.6 </w:t>
      </w:r>
      <w:r w:rsidR="0098203E" w:rsidRPr="001E79DF">
        <w:rPr>
          <w:sz w:val="22"/>
          <w:szCs w:val="22"/>
        </w:rPr>
        <w:t>Субъект персональных данны</w:t>
      </w:r>
      <w:r w:rsidR="000B5937" w:rsidRPr="001E79DF">
        <w:rPr>
          <w:sz w:val="22"/>
          <w:szCs w:val="22"/>
        </w:rPr>
        <w:t>х вправе обратиться повторно к О</w:t>
      </w:r>
      <w:r w:rsidR="0098203E" w:rsidRPr="001E79DF">
        <w:rPr>
          <w:sz w:val="22"/>
          <w:szCs w:val="22"/>
        </w:rPr>
        <w:t>ператору или направить ему повторный запрос в целях получения сведений, указанных в пункте</w:t>
      </w:r>
      <w:r w:rsidRPr="001E79DF">
        <w:rPr>
          <w:sz w:val="22"/>
          <w:szCs w:val="22"/>
        </w:rPr>
        <w:t xml:space="preserve"> 9.</w:t>
      </w:r>
      <w:r w:rsidR="0098203E" w:rsidRPr="001E79DF">
        <w:rPr>
          <w:sz w:val="22"/>
          <w:szCs w:val="22"/>
        </w:rPr>
        <w:t>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0098203E" w:rsidRPr="001E79DF">
        <w:rPr>
          <w:sz w:val="22"/>
          <w:szCs w:val="22"/>
        </w:rPr>
        <w:t xml:space="preserve"> Повторный запрос</w:t>
      </w:r>
      <w:r w:rsidR="00E16EE7" w:rsidRPr="001E79DF">
        <w:rPr>
          <w:sz w:val="22"/>
          <w:szCs w:val="22"/>
        </w:rPr>
        <w:t xml:space="preserve"> </w:t>
      </w:r>
      <w:r w:rsidR="0098203E" w:rsidRPr="001E79DF">
        <w:rPr>
          <w:sz w:val="22"/>
          <w:szCs w:val="22"/>
        </w:rPr>
        <w:t>должен содержать обоснование направления повторного запроса.</w:t>
      </w:r>
    </w:p>
    <w:p w:rsidR="0098203E" w:rsidRPr="001E79DF" w:rsidRDefault="004309FB" w:rsidP="001E79DF">
      <w:pPr>
        <w:autoSpaceDE w:val="0"/>
        <w:autoSpaceDN w:val="0"/>
        <w:adjustRightInd w:val="0"/>
        <w:ind w:firstLine="709"/>
        <w:outlineLvl w:val="1"/>
        <w:rPr>
          <w:sz w:val="22"/>
          <w:szCs w:val="22"/>
        </w:rPr>
      </w:pPr>
      <w:r w:rsidRPr="001E79DF">
        <w:rPr>
          <w:sz w:val="22"/>
          <w:szCs w:val="22"/>
        </w:rPr>
        <w:t xml:space="preserve">9.7 </w:t>
      </w:r>
      <w:r w:rsidR="0098203E" w:rsidRPr="001E79DF">
        <w:rPr>
          <w:sz w:val="22"/>
          <w:szCs w:val="22"/>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8203E" w:rsidRPr="001E79DF" w:rsidRDefault="0098203E" w:rsidP="001E79DF">
      <w:pPr>
        <w:pStyle w:val="a4"/>
        <w:numPr>
          <w:ilvl w:val="0"/>
          <w:numId w:val="20"/>
        </w:numPr>
        <w:tabs>
          <w:tab w:val="left" w:pos="993"/>
        </w:tabs>
        <w:suppressAutoHyphens/>
        <w:ind w:left="0" w:firstLine="709"/>
        <w:rPr>
          <w:sz w:val="22"/>
          <w:szCs w:val="22"/>
        </w:rPr>
      </w:pPr>
      <w:proofErr w:type="gramStart"/>
      <w:r w:rsidRPr="001E79DF">
        <w:rPr>
          <w:sz w:val="22"/>
          <w:szCs w:val="22"/>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8" w:history="1">
        <w:r w:rsidRPr="001E79DF">
          <w:rPr>
            <w:sz w:val="22"/>
            <w:szCs w:val="22"/>
          </w:rPr>
          <w:t>законодательством</w:t>
        </w:r>
      </w:hyperlink>
      <w:r w:rsidRPr="001E79DF">
        <w:rPr>
          <w:sz w:val="22"/>
          <w:szCs w:val="22"/>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доступ субъекта персональных данных к его персональным данным нарушает права и законные интересы третьих лиц;</w:t>
      </w:r>
    </w:p>
    <w:p w:rsidR="0098203E" w:rsidRPr="001E79DF" w:rsidRDefault="0098203E" w:rsidP="001E79DF">
      <w:pPr>
        <w:pStyle w:val="a4"/>
        <w:numPr>
          <w:ilvl w:val="0"/>
          <w:numId w:val="20"/>
        </w:numPr>
        <w:tabs>
          <w:tab w:val="left" w:pos="993"/>
        </w:tabs>
        <w:suppressAutoHyphens/>
        <w:ind w:left="0" w:firstLine="709"/>
        <w:rPr>
          <w:sz w:val="22"/>
          <w:szCs w:val="22"/>
        </w:rPr>
      </w:pPr>
      <w:r w:rsidRPr="001E79DF">
        <w:rPr>
          <w:sz w:val="22"/>
          <w:szCs w:val="22"/>
        </w:rPr>
        <w:t xml:space="preserve">обработка персональных данных осуществляется в случаях, предусмотренных </w:t>
      </w:r>
      <w:hyperlink r:id="rId19" w:history="1">
        <w:r w:rsidRPr="001E79DF">
          <w:rPr>
            <w:sz w:val="22"/>
            <w:szCs w:val="22"/>
          </w:rPr>
          <w:t>законодательством</w:t>
        </w:r>
      </w:hyperlink>
      <w:r w:rsidRPr="001E79DF">
        <w:rPr>
          <w:sz w:val="22"/>
          <w:szCs w:val="22"/>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8203E" w:rsidRPr="001E79DF" w:rsidRDefault="004309FB" w:rsidP="001E79DF">
      <w:pPr>
        <w:autoSpaceDE w:val="0"/>
        <w:autoSpaceDN w:val="0"/>
        <w:adjustRightInd w:val="0"/>
        <w:ind w:firstLine="709"/>
        <w:outlineLvl w:val="1"/>
        <w:rPr>
          <w:sz w:val="22"/>
          <w:szCs w:val="22"/>
        </w:rPr>
      </w:pPr>
      <w:r w:rsidRPr="001E79DF">
        <w:rPr>
          <w:sz w:val="22"/>
          <w:szCs w:val="22"/>
        </w:rPr>
        <w:t>9.8</w:t>
      </w:r>
      <w:r w:rsidR="0098203E" w:rsidRPr="001E79DF">
        <w:rPr>
          <w:sz w:val="22"/>
          <w:szCs w:val="22"/>
        </w:rPr>
        <w:t xml:space="preserve">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0098203E" w:rsidRPr="001E79DF">
        <w:rPr>
          <w:sz w:val="22"/>
          <w:szCs w:val="22"/>
        </w:rPr>
        <w:t>дств св</w:t>
      </w:r>
      <w:proofErr w:type="gramEnd"/>
      <w:r w:rsidR="0098203E" w:rsidRPr="001E79DF">
        <w:rPr>
          <w:sz w:val="22"/>
          <w:szCs w:val="22"/>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w:t>
      </w:r>
      <w:r w:rsidR="000B5937" w:rsidRPr="001E79DF">
        <w:rPr>
          <w:sz w:val="22"/>
          <w:szCs w:val="22"/>
        </w:rPr>
        <w:t>екта персональных данных, если О</w:t>
      </w:r>
      <w:r w:rsidR="0098203E" w:rsidRPr="001E79DF">
        <w:rPr>
          <w:sz w:val="22"/>
          <w:szCs w:val="22"/>
        </w:rPr>
        <w:t>ператор не докажет, что такое согласие было получено.</w:t>
      </w:r>
    </w:p>
    <w:p w:rsidR="0098203E" w:rsidRPr="001E79DF" w:rsidRDefault="008A38FB" w:rsidP="001E79DF">
      <w:pPr>
        <w:autoSpaceDE w:val="0"/>
        <w:autoSpaceDN w:val="0"/>
        <w:adjustRightInd w:val="0"/>
        <w:ind w:firstLine="709"/>
        <w:outlineLvl w:val="1"/>
        <w:rPr>
          <w:sz w:val="22"/>
          <w:szCs w:val="22"/>
        </w:rPr>
      </w:pPr>
      <w:r w:rsidRPr="001E79DF">
        <w:rPr>
          <w:sz w:val="22"/>
          <w:szCs w:val="22"/>
        </w:rPr>
        <w:t>9</w:t>
      </w:r>
      <w:r w:rsidR="0098203E" w:rsidRPr="001E79DF">
        <w:rPr>
          <w:sz w:val="22"/>
          <w:szCs w:val="22"/>
        </w:rPr>
        <w:t>.</w:t>
      </w:r>
      <w:r w:rsidR="004309FB" w:rsidRPr="001E79DF">
        <w:rPr>
          <w:sz w:val="22"/>
          <w:szCs w:val="22"/>
        </w:rPr>
        <w:t>9</w:t>
      </w:r>
      <w:proofErr w:type="gramStart"/>
      <w:r w:rsidR="0098203E" w:rsidRPr="001E79DF">
        <w:rPr>
          <w:sz w:val="22"/>
          <w:szCs w:val="22"/>
        </w:rPr>
        <w:t xml:space="preserve"> Е</w:t>
      </w:r>
      <w:proofErr w:type="gramEnd"/>
      <w:r w:rsidR="0098203E" w:rsidRPr="001E79DF">
        <w:rPr>
          <w:sz w:val="22"/>
          <w:szCs w:val="22"/>
        </w:rPr>
        <w:t>сли субъект пе</w:t>
      </w:r>
      <w:r w:rsidR="000B5937" w:rsidRPr="001E79DF">
        <w:rPr>
          <w:sz w:val="22"/>
          <w:szCs w:val="22"/>
        </w:rPr>
        <w:t>рсональных данных считает, что О</w:t>
      </w:r>
      <w:r w:rsidR="0098203E" w:rsidRPr="001E79DF">
        <w:rPr>
          <w:sz w:val="22"/>
          <w:szCs w:val="22"/>
        </w:rPr>
        <w:t>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w:t>
      </w:r>
      <w:r w:rsidR="000B5937" w:rsidRPr="001E79DF">
        <w:rPr>
          <w:sz w:val="22"/>
          <w:szCs w:val="22"/>
        </w:rPr>
        <w:t>овать действия или бездействие О</w:t>
      </w:r>
      <w:r w:rsidR="0098203E" w:rsidRPr="001E79DF">
        <w:rPr>
          <w:sz w:val="22"/>
          <w:szCs w:val="22"/>
        </w:rPr>
        <w:t>ператора в</w:t>
      </w:r>
      <w:r w:rsidR="00E16EE7" w:rsidRPr="001E79DF">
        <w:rPr>
          <w:sz w:val="22"/>
          <w:szCs w:val="22"/>
        </w:rPr>
        <w:t xml:space="preserve"> </w:t>
      </w:r>
      <w:r w:rsidR="0098203E" w:rsidRPr="001E79DF">
        <w:rPr>
          <w:sz w:val="22"/>
          <w:szCs w:val="22"/>
        </w:rPr>
        <w:t>уполномоченный орган по защите прав субъектов персональных данных или в судебном порядке.</w:t>
      </w:r>
    </w:p>
    <w:p w:rsidR="0098203E" w:rsidRPr="001E79DF" w:rsidRDefault="004309FB" w:rsidP="001E79DF">
      <w:pPr>
        <w:autoSpaceDE w:val="0"/>
        <w:autoSpaceDN w:val="0"/>
        <w:adjustRightInd w:val="0"/>
        <w:ind w:firstLine="709"/>
        <w:outlineLvl w:val="1"/>
        <w:rPr>
          <w:sz w:val="22"/>
          <w:szCs w:val="22"/>
        </w:rPr>
      </w:pPr>
      <w:r w:rsidRPr="001E79DF">
        <w:rPr>
          <w:sz w:val="22"/>
          <w:szCs w:val="22"/>
        </w:rPr>
        <w:t>9.10</w:t>
      </w:r>
      <w:r w:rsidR="0098203E" w:rsidRPr="001E79DF">
        <w:rPr>
          <w:sz w:val="22"/>
          <w:szCs w:val="22"/>
        </w:rPr>
        <w:t xml:space="preserve"> Субъект персональных данных имеет право на защиту своих прав и законных интересов, в том </w:t>
      </w:r>
      <w:r w:rsidR="0098203E" w:rsidRPr="001E79DF">
        <w:rPr>
          <w:sz w:val="22"/>
          <w:szCs w:val="22"/>
        </w:rPr>
        <w:lastRenderedPageBreak/>
        <w:t>числе на возмещение убытков и компенсацию морального вреда в судебном порядке.</w:t>
      </w:r>
    </w:p>
    <w:p w:rsidR="004309FB" w:rsidRPr="001E79DF" w:rsidRDefault="004309FB" w:rsidP="001E79DF">
      <w:pPr>
        <w:autoSpaceDE w:val="0"/>
        <w:autoSpaceDN w:val="0"/>
        <w:adjustRightInd w:val="0"/>
        <w:ind w:firstLine="709"/>
        <w:outlineLvl w:val="1"/>
        <w:rPr>
          <w:sz w:val="22"/>
          <w:szCs w:val="22"/>
        </w:rPr>
      </w:pPr>
    </w:p>
    <w:p w:rsidR="00E0038F" w:rsidRPr="001E79DF" w:rsidRDefault="0098203E" w:rsidP="001E79DF">
      <w:pPr>
        <w:pStyle w:val="a4"/>
        <w:numPr>
          <w:ilvl w:val="0"/>
          <w:numId w:val="9"/>
        </w:numPr>
        <w:tabs>
          <w:tab w:val="left" w:pos="1134"/>
        </w:tabs>
        <w:autoSpaceDE w:val="0"/>
        <w:autoSpaceDN w:val="0"/>
        <w:adjustRightInd w:val="0"/>
        <w:ind w:left="0" w:firstLine="709"/>
        <w:jc w:val="center"/>
        <w:outlineLvl w:val="1"/>
        <w:rPr>
          <w:sz w:val="22"/>
          <w:szCs w:val="22"/>
        </w:rPr>
      </w:pPr>
      <w:r w:rsidRPr="001E79DF">
        <w:rPr>
          <w:b/>
          <w:sz w:val="22"/>
          <w:szCs w:val="22"/>
        </w:rPr>
        <w:t>Контроль и надзор за обработкой персональных данных</w:t>
      </w:r>
    </w:p>
    <w:p w:rsidR="0098203E" w:rsidRPr="001E79DF" w:rsidRDefault="009316B3" w:rsidP="001E79DF">
      <w:pPr>
        <w:autoSpaceDE w:val="0"/>
        <w:autoSpaceDN w:val="0"/>
        <w:adjustRightInd w:val="0"/>
        <w:ind w:firstLine="709"/>
        <w:outlineLvl w:val="1"/>
        <w:rPr>
          <w:sz w:val="22"/>
          <w:szCs w:val="22"/>
        </w:rPr>
      </w:pPr>
      <w:proofErr w:type="gramStart"/>
      <w:r w:rsidRPr="001E79DF">
        <w:rPr>
          <w:sz w:val="22"/>
          <w:szCs w:val="22"/>
        </w:rPr>
        <w:t>10.</w:t>
      </w:r>
      <w:r w:rsidR="0098203E" w:rsidRPr="001E79DF">
        <w:rPr>
          <w:sz w:val="22"/>
          <w:szCs w:val="22"/>
        </w:rPr>
        <w:t xml:space="preserve">1.Уполномоченным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№152-ФЗ «О персональных данных», является </w:t>
      </w:r>
      <w:hyperlink r:id="rId20" w:history="1">
        <w:r w:rsidR="0098203E" w:rsidRPr="001E79DF">
          <w:rPr>
            <w:sz w:val="22"/>
            <w:szCs w:val="22"/>
          </w:rPr>
          <w:t>федеральный орган</w:t>
        </w:r>
      </w:hyperlink>
      <w:r w:rsidR="0098203E" w:rsidRPr="001E79DF">
        <w:rPr>
          <w:sz w:val="22"/>
          <w:szCs w:val="22"/>
        </w:rPr>
        <w:t xml:space="preserve"> исполнительной власти, осуществляющий функции по контролю и надзору в сфере информационных технологий и связи (</w:t>
      </w:r>
      <w:proofErr w:type="spellStart"/>
      <w:r w:rsidR="0098203E" w:rsidRPr="001E79DF">
        <w:rPr>
          <w:sz w:val="22"/>
          <w:szCs w:val="22"/>
        </w:rPr>
        <w:t>Роскомнадзор</w:t>
      </w:r>
      <w:proofErr w:type="spellEnd"/>
      <w:r w:rsidR="0098203E" w:rsidRPr="001E79DF">
        <w:rPr>
          <w:sz w:val="22"/>
          <w:szCs w:val="22"/>
        </w:rPr>
        <w:t>).</w:t>
      </w:r>
      <w:proofErr w:type="gramEnd"/>
    </w:p>
    <w:p w:rsidR="0098203E" w:rsidRPr="001E79DF" w:rsidRDefault="009316B3" w:rsidP="001E79DF">
      <w:pPr>
        <w:autoSpaceDE w:val="0"/>
        <w:autoSpaceDN w:val="0"/>
        <w:adjustRightInd w:val="0"/>
        <w:ind w:firstLine="709"/>
        <w:outlineLvl w:val="1"/>
        <w:rPr>
          <w:sz w:val="22"/>
          <w:szCs w:val="22"/>
        </w:rPr>
      </w:pPr>
      <w:r w:rsidRPr="001E79DF">
        <w:rPr>
          <w:sz w:val="22"/>
          <w:szCs w:val="22"/>
        </w:rPr>
        <w:t>10.</w:t>
      </w:r>
      <w:r w:rsidR="0098203E" w:rsidRPr="001E79DF">
        <w:rPr>
          <w:sz w:val="22"/>
          <w:szCs w:val="22"/>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8203E" w:rsidRPr="001E79DF" w:rsidRDefault="009316B3" w:rsidP="001E79DF">
      <w:pPr>
        <w:autoSpaceDE w:val="0"/>
        <w:autoSpaceDN w:val="0"/>
        <w:adjustRightInd w:val="0"/>
        <w:ind w:firstLine="709"/>
        <w:outlineLvl w:val="1"/>
        <w:rPr>
          <w:sz w:val="22"/>
          <w:szCs w:val="22"/>
        </w:rPr>
      </w:pPr>
      <w:r w:rsidRPr="001E79DF">
        <w:rPr>
          <w:sz w:val="22"/>
          <w:szCs w:val="22"/>
        </w:rPr>
        <w:t>10.</w:t>
      </w:r>
      <w:r w:rsidR="0098203E" w:rsidRPr="001E79DF">
        <w:rPr>
          <w:sz w:val="22"/>
          <w:szCs w:val="22"/>
        </w:rPr>
        <w:t xml:space="preserve">3. Управление </w:t>
      </w:r>
      <w:proofErr w:type="spellStart"/>
      <w:r w:rsidR="0098203E" w:rsidRPr="001E79DF">
        <w:rPr>
          <w:sz w:val="22"/>
          <w:szCs w:val="22"/>
        </w:rPr>
        <w:t>Роскомнадзора</w:t>
      </w:r>
      <w:proofErr w:type="spellEnd"/>
      <w:r w:rsidR="0098203E" w:rsidRPr="001E79DF">
        <w:rPr>
          <w:sz w:val="22"/>
          <w:szCs w:val="22"/>
        </w:rPr>
        <w:t xml:space="preserve"> по Республике Башкортостан</w:t>
      </w:r>
    </w:p>
    <w:p w:rsidR="0098203E" w:rsidRPr="001E79DF" w:rsidRDefault="0098203E" w:rsidP="001E79DF">
      <w:pPr>
        <w:autoSpaceDE w:val="0"/>
        <w:autoSpaceDN w:val="0"/>
        <w:adjustRightInd w:val="0"/>
        <w:ind w:firstLine="709"/>
        <w:outlineLvl w:val="1"/>
        <w:rPr>
          <w:sz w:val="22"/>
          <w:szCs w:val="22"/>
        </w:rPr>
      </w:pPr>
      <w:r w:rsidRPr="001E79DF">
        <w:rPr>
          <w:sz w:val="22"/>
          <w:szCs w:val="22"/>
        </w:rPr>
        <w:t xml:space="preserve">450005, г. Уфа, ул. 50 лет Октября, 20/1, </w:t>
      </w:r>
    </w:p>
    <w:p w:rsidR="004862EC" w:rsidRPr="001E79DF" w:rsidRDefault="004862EC" w:rsidP="001E79DF">
      <w:pPr>
        <w:autoSpaceDE w:val="0"/>
        <w:autoSpaceDN w:val="0"/>
        <w:adjustRightInd w:val="0"/>
        <w:ind w:firstLine="709"/>
        <w:outlineLvl w:val="1"/>
        <w:rPr>
          <w:sz w:val="22"/>
          <w:szCs w:val="22"/>
        </w:rPr>
      </w:pPr>
      <w:r w:rsidRPr="001E79DF">
        <w:rPr>
          <w:b/>
          <w:bCs/>
          <w:sz w:val="22"/>
          <w:szCs w:val="22"/>
        </w:rPr>
        <w:t>Телефон:</w:t>
      </w:r>
      <w:r w:rsidRPr="001E79DF">
        <w:rPr>
          <w:sz w:val="22"/>
          <w:szCs w:val="22"/>
        </w:rPr>
        <w:t> (347) 222–20–98</w:t>
      </w:r>
    </w:p>
    <w:p w:rsidR="004862EC" w:rsidRPr="001E79DF" w:rsidRDefault="004862EC" w:rsidP="001E79DF">
      <w:pPr>
        <w:autoSpaceDE w:val="0"/>
        <w:autoSpaceDN w:val="0"/>
        <w:adjustRightInd w:val="0"/>
        <w:ind w:firstLine="709"/>
        <w:outlineLvl w:val="1"/>
        <w:rPr>
          <w:sz w:val="22"/>
          <w:szCs w:val="22"/>
        </w:rPr>
      </w:pPr>
      <w:r w:rsidRPr="001E79DF">
        <w:rPr>
          <w:b/>
          <w:bCs/>
          <w:sz w:val="22"/>
          <w:szCs w:val="22"/>
        </w:rPr>
        <w:t>Факс:</w:t>
      </w:r>
      <w:r w:rsidRPr="001E79DF">
        <w:rPr>
          <w:sz w:val="22"/>
          <w:szCs w:val="22"/>
        </w:rPr>
        <w:t xml:space="preserve"> (347) 222–20–97 </w:t>
      </w:r>
    </w:p>
    <w:p w:rsidR="004862EC" w:rsidRPr="001E79DF" w:rsidRDefault="004862EC" w:rsidP="001E79DF">
      <w:pPr>
        <w:autoSpaceDE w:val="0"/>
        <w:autoSpaceDN w:val="0"/>
        <w:adjustRightInd w:val="0"/>
        <w:ind w:firstLine="709"/>
        <w:outlineLvl w:val="1"/>
        <w:rPr>
          <w:sz w:val="22"/>
          <w:szCs w:val="22"/>
        </w:rPr>
      </w:pPr>
      <w:proofErr w:type="spellStart"/>
      <w:r w:rsidRPr="001E79DF">
        <w:rPr>
          <w:b/>
          <w:bCs/>
          <w:sz w:val="22"/>
          <w:szCs w:val="22"/>
        </w:rPr>
        <w:t>E-Mail</w:t>
      </w:r>
      <w:proofErr w:type="spellEnd"/>
      <w:r w:rsidRPr="001E79DF">
        <w:rPr>
          <w:b/>
          <w:bCs/>
          <w:sz w:val="22"/>
          <w:szCs w:val="22"/>
        </w:rPr>
        <w:t>:</w:t>
      </w:r>
      <w:r w:rsidRPr="001E79DF">
        <w:rPr>
          <w:sz w:val="22"/>
          <w:szCs w:val="22"/>
        </w:rPr>
        <w:t> rsockanc02@rkn.gov.ru</w:t>
      </w:r>
    </w:p>
    <w:p w:rsidR="000412F8" w:rsidRPr="001E79DF" w:rsidRDefault="0098203E" w:rsidP="001E79DF">
      <w:pPr>
        <w:autoSpaceDE w:val="0"/>
        <w:autoSpaceDN w:val="0"/>
        <w:adjustRightInd w:val="0"/>
        <w:ind w:firstLine="709"/>
        <w:outlineLvl w:val="1"/>
        <w:rPr>
          <w:sz w:val="22"/>
          <w:szCs w:val="22"/>
        </w:rPr>
      </w:pPr>
      <w:r w:rsidRPr="001E79DF">
        <w:rPr>
          <w:sz w:val="22"/>
          <w:szCs w:val="22"/>
        </w:rPr>
        <w:t xml:space="preserve">Сайт: </w:t>
      </w:r>
      <w:hyperlink r:id="rId21" w:history="1">
        <w:r w:rsidR="00087AD6" w:rsidRPr="001E79DF">
          <w:rPr>
            <w:rStyle w:val="a6"/>
            <w:sz w:val="22"/>
            <w:szCs w:val="22"/>
            <w:lang w:val="en-US"/>
          </w:rPr>
          <w:t>http</w:t>
        </w:r>
        <w:r w:rsidR="00087AD6" w:rsidRPr="001E79DF">
          <w:rPr>
            <w:rStyle w:val="a6"/>
            <w:sz w:val="22"/>
            <w:szCs w:val="22"/>
          </w:rPr>
          <w:t>://02.</w:t>
        </w:r>
        <w:proofErr w:type="spellStart"/>
        <w:r w:rsidR="00087AD6" w:rsidRPr="001E79DF">
          <w:rPr>
            <w:rStyle w:val="a6"/>
            <w:sz w:val="22"/>
            <w:szCs w:val="22"/>
            <w:lang w:val="en-US"/>
          </w:rPr>
          <w:t>rkn</w:t>
        </w:r>
        <w:proofErr w:type="spellEnd"/>
        <w:r w:rsidR="00087AD6" w:rsidRPr="001E79DF">
          <w:rPr>
            <w:rStyle w:val="a6"/>
            <w:sz w:val="22"/>
            <w:szCs w:val="22"/>
          </w:rPr>
          <w:t>.</w:t>
        </w:r>
        <w:proofErr w:type="spellStart"/>
        <w:r w:rsidR="00087AD6" w:rsidRPr="001E79DF">
          <w:rPr>
            <w:rStyle w:val="a6"/>
            <w:sz w:val="22"/>
            <w:szCs w:val="22"/>
            <w:lang w:val="en-US"/>
          </w:rPr>
          <w:t>gov</w:t>
        </w:r>
        <w:proofErr w:type="spellEnd"/>
        <w:r w:rsidR="00087AD6" w:rsidRPr="001E79DF">
          <w:rPr>
            <w:rStyle w:val="a6"/>
            <w:sz w:val="22"/>
            <w:szCs w:val="22"/>
          </w:rPr>
          <w:t>.</w:t>
        </w:r>
        <w:proofErr w:type="spellStart"/>
        <w:r w:rsidR="00087AD6" w:rsidRPr="001E79DF">
          <w:rPr>
            <w:rStyle w:val="a6"/>
            <w:sz w:val="22"/>
            <w:szCs w:val="22"/>
            <w:lang w:val="en-US"/>
          </w:rPr>
          <w:t>ru</w:t>
        </w:r>
        <w:proofErr w:type="spellEnd"/>
        <w:r w:rsidR="00087AD6" w:rsidRPr="001E79DF">
          <w:rPr>
            <w:rStyle w:val="a6"/>
            <w:sz w:val="22"/>
            <w:szCs w:val="22"/>
          </w:rPr>
          <w:t>/</w:t>
        </w:r>
      </w:hyperlink>
    </w:p>
    <w:p w:rsidR="000412F8" w:rsidRPr="001E79DF" w:rsidRDefault="000412F8" w:rsidP="001E79DF">
      <w:pPr>
        <w:autoSpaceDE w:val="0"/>
        <w:autoSpaceDN w:val="0"/>
        <w:adjustRightInd w:val="0"/>
        <w:ind w:firstLine="709"/>
        <w:outlineLvl w:val="1"/>
        <w:rPr>
          <w:sz w:val="22"/>
          <w:szCs w:val="22"/>
        </w:rPr>
      </w:pPr>
    </w:p>
    <w:p w:rsidR="0098203E" w:rsidRPr="001E79DF" w:rsidRDefault="000412F8" w:rsidP="001E79DF">
      <w:pPr>
        <w:autoSpaceDE w:val="0"/>
        <w:autoSpaceDN w:val="0"/>
        <w:adjustRightInd w:val="0"/>
        <w:ind w:firstLine="709"/>
        <w:jc w:val="center"/>
        <w:outlineLvl w:val="1"/>
        <w:rPr>
          <w:sz w:val="22"/>
          <w:szCs w:val="22"/>
        </w:rPr>
      </w:pPr>
      <w:r w:rsidRPr="001E79DF">
        <w:rPr>
          <w:b/>
          <w:sz w:val="22"/>
          <w:szCs w:val="22"/>
        </w:rPr>
        <w:t xml:space="preserve">11. </w:t>
      </w:r>
      <w:r w:rsidR="0098203E" w:rsidRPr="001E79DF">
        <w:rPr>
          <w:b/>
          <w:sz w:val="22"/>
          <w:szCs w:val="22"/>
        </w:rPr>
        <w:t>Ответственность за нарушение требований законодательства в отношени</w:t>
      </w:r>
      <w:r w:rsidR="00BF3D67" w:rsidRPr="001E79DF">
        <w:rPr>
          <w:b/>
          <w:sz w:val="22"/>
          <w:szCs w:val="22"/>
        </w:rPr>
        <w:t>и обработки персональных данных</w:t>
      </w:r>
    </w:p>
    <w:p w:rsidR="00E0038F" w:rsidRPr="001E79DF" w:rsidRDefault="00E0038F" w:rsidP="001E79DF">
      <w:pPr>
        <w:pStyle w:val="a4"/>
        <w:tabs>
          <w:tab w:val="left" w:pos="142"/>
          <w:tab w:val="left" w:pos="426"/>
          <w:tab w:val="left" w:pos="993"/>
        </w:tabs>
        <w:autoSpaceDE w:val="0"/>
        <w:autoSpaceDN w:val="0"/>
        <w:adjustRightInd w:val="0"/>
        <w:ind w:left="567" w:firstLine="0"/>
        <w:outlineLvl w:val="1"/>
        <w:rPr>
          <w:sz w:val="22"/>
          <w:szCs w:val="22"/>
        </w:rPr>
      </w:pPr>
    </w:p>
    <w:p w:rsidR="0098203E" w:rsidRPr="001E79DF" w:rsidRDefault="009316B3" w:rsidP="001E79DF">
      <w:pPr>
        <w:ind w:firstLine="709"/>
        <w:rPr>
          <w:sz w:val="22"/>
          <w:szCs w:val="22"/>
        </w:rPr>
      </w:pPr>
      <w:r w:rsidRPr="001E79DF">
        <w:rPr>
          <w:sz w:val="22"/>
          <w:szCs w:val="22"/>
        </w:rPr>
        <w:t>11.</w:t>
      </w:r>
      <w:r w:rsidR="0098203E" w:rsidRPr="001E79DF">
        <w:rPr>
          <w:sz w:val="22"/>
          <w:szCs w:val="22"/>
        </w:rPr>
        <w:t>1. В соответствии со ст. 24 Федерального закона Российской Федерации от 27 июля 2006 г. № 152-ФЗ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w:t>
      </w:r>
    </w:p>
    <w:p w:rsidR="0098203E" w:rsidRPr="001E79DF" w:rsidRDefault="009316B3" w:rsidP="001E79DF">
      <w:pPr>
        <w:autoSpaceDE w:val="0"/>
        <w:autoSpaceDN w:val="0"/>
        <w:adjustRightInd w:val="0"/>
        <w:ind w:firstLine="709"/>
        <w:outlineLvl w:val="1"/>
        <w:rPr>
          <w:sz w:val="22"/>
          <w:szCs w:val="22"/>
        </w:rPr>
      </w:pPr>
      <w:r w:rsidRPr="001E79DF">
        <w:rPr>
          <w:sz w:val="22"/>
          <w:szCs w:val="22"/>
        </w:rPr>
        <w:t>11.</w:t>
      </w:r>
      <w:r w:rsidR="0098203E" w:rsidRPr="001E79DF">
        <w:rPr>
          <w:sz w:val="22"/>
          <w:szCs w:val="22"/>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от 27 июля 2006 г. № 152-ФЗ «О персональных данных», а также требований к защите персональных данных, подлежит возмещению в соответствии с </w:t>
      </w:r>
      <w:hyperlink r:id="rId22" w:history="1">
        <w:r w:rsidR="0098203E" w:rsidRPr="001E79DF">
          <w:rPr>
            <w:sz w:val="22"/>
            <w:szCs w:val="22"/>
          </w:rPr>
          <w:t>законодательством</w:t>
        </w:r>
      </w:hyperlink>
      <w:r w:rsidR="0098203E" w:rsidRPr="001E79DF">
        <w:rPr>
          <w:sz w:val="22"/>
          <w:szCs w:val="22"/>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8203E" w:rsidRPr="001E79DF" w:rsidRDefault="009316B3" w:rsidP="001E79DF">
      <w:pPr>
        <w:ind w:firstLine="709"/>
        <w:rPr>
          <w:sz w:val="22"/>
          <w:szCs w:val="22"/>
        </w:rPr>
      </w:pPr>
      <w:r w:rsidRPr="001E79DF">
        <w:rPr>
          <w:sz w:val="22"/>
          <w:szCs w:val="22"/>
        </w:rPr>
        <w:t>11.</w:t>
      </w:r>
      <w:r w:rsidR="0098203E" w:rsidRPr="001E79DF">
        <w:rPr>
          <w:sz w:val="22"/>
          <w:szCs w:val="22"/>
        </w:rPr>
        <w:t>3. 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 неправомерный доступ к информации, если эти действия привели к уничтожению, блокированию, модификации информации или нарушению работы ЭВМ или сетей (статьи 272,273 и 274 УК РФ).</w:t>
      </w:r>
    </w:p>
    <w:p w:rsidR="001E7A05" w:rsidRPr="001E79DF" w:rsidRDefault="001E7A05" w:rsidP="001E79DF">
      <w:pPr>
        <w:widowControl/>
        <w:spacing w:after="200"/>
        <w:ind w:firstLine="0"/>
        <w:jc w:val="left"/>
        <w:rPr>
          <w:sz w:val="22"/>
          <w:szCs w:val="22"/>
        </w:rPr>
      </w:pPr>
      <w:r w:rsidRPr="001E79DF">
        <w:rPr>
          <w:sz w:val="22"/>
          <w:szCs w:val="22"/>
        </w:rPr>
        <w:br w:type="page"/>
      </w:r>
    </w:p>
    <w:p w:rsidR="00E74F1E" w:rsidRPr="00A67D20" w:rsidRDefault="002C1735" w:rsidP="00E74F1E">
      <w:pPr>
        <w:pStyle w:val="af2"/>
        <w:widowControl w:val="0"/>
        <w:tabs>
          <w:tab w:val="left" w:pos="0"/>
          <w:tab w:val="left" w:pos="900"/>
        </w:tabs>
        <w:spacing w:before="0" w:beforeAutospacing="0" w:after="0" w:afterAutospacing="0"/>
        <w:ind w:firstLine="709"/>
      </w:pPr>
      <w:r w:rsidRPr="002C1735">
        <w:rPr>
          <w:rFonts w:ascii="Arial Unicode MS" w:hAnsi="Arial Unicode MS" w:cs="Arial Unicode MS"/>
          <w:noProof/>
        </w:rPr>
        <w:lastRenderedPageBreak/>
        <w:pict>
          <v:rect id="Rectangle 22" o:spid="_x0000_s1026" style="position:absolute;left:0;text-align:left;margin-left:243pt;margin-top:-27pt;width:36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" stroked="f"/>
        </w:pict>
      </w:r>
      <w:r w:rsidR="00E74F1E" w:rsidRPr="00A67D20">
        <w:t>Приложение № 1</w:t>
      </w:r>
    </w:p>
    <w:p w:rsidR="00E74F1E" w:rsidRPr="00A67D20" w:rsidRDefault="00E74F1E" w:rsidP="00E74F1E">
      <w:pPr>
        <w:pStyle w:val="af2"/>
        <w:widowControl w:val="0"/>
        <w:tabs>
          <w:tab w:val="left" w:pos="0"/>
          <w:tab w:val="left" w:pos="900"/>
        </w:tabs>
        <w:spacing w:before="0" w:beforeAutospacing="0" w:after="0" w:afterAutospacing="0"/>
        <w:ind w:firstLine="709"/>
      </w:pPr>
      <w:r w:rsidRPr="00A67D20">
        <w:t xml:space="preserve">к Политике обработки персональных данных </w:t>
      </w:r>
    </w:p>
    <w:p w:rsidR="00E74F1E" w:rsidRPr="00A67D20" w:rsidRDefault="00E74F1E" w:rsidP="00E74F1E">
      <w:pPr>
        <w:tabs>
          <w:tab w:val="left" w:pos="0"/>
        </w:tabs>
        <w:ind w:firstLine="709"/>
        <w:jc w:val="right"/>
        <w:rPr>
          <w:sz w:val="24"/>
          <w:szCs w:val="24"/>
        </w:rPr>
      </w:pPr>
    </w:p>
    <w:tbl>
      <w:tblPr>
        <w:tblW w:w="0" w:type="auto"/>
        <w:tblLook w:val="04A0"/>
      </w:tblPr>
      <w:tblGrid>
        <w:gridCol w:w="5529"/>
        <w:gridCol w:w="4677"/>
      </w:tblGrid>
      <w:tr w:rsidR="00B355A8" w:rsidRPr="003D6654" w:rsidTr="002C3131">
        <w:trPr>
          <w:trHeight w:val="3663"/>
        </w:trPr>
        <w:tc>
          <w:tcPr>
            <w:tcW w:w="5529" w:type="dxa"/>
          </w:tcPr>
          <w:p w:rsidR="00B355A8" w:rsidRPr="003D6654" w:rsidRDefault="00B355A8" w:rsidP="00E4191F">
            <w:pPr>
              <w:jc w:val="center"/>
              <w:rPr>
                <w:sz w:val="56"/>
                <w:szCs w:val="56"/>
              </w:rPr>
            </w:pPr>
          </w:p>
        </w:tc>
        <w:tc>
          <w:tcPr>
            <w:tcW w:w="4677" w:type="dxa"/>
          </w:tcPr>
          <w:p w:rsidR="00293293" w:rsidRDefault="001C74B9" w:rsidP="00E4191F">
            <w:pPr>
              <w:ind w:left="-108" w:firstLine="0"/>
            </w:pPr>
            <w:r>
              <w:t xml:space="preserve">Генеральному директору </w:t>
            </w:r>
            <w:r w:rsidRPr="001C74B9">
              <w:t>АСРОР "Союз строителей РБ"</w:t>
            </w:r>
          </w:p>
          <w:p w:rsidR="001C74B9" w:rsidRDefault="001C74B9" w:rsidP="00E4191F">
            <w:pPr>
              <w:ind w:left="-108" w:firstLine="0"/>
            </w:pPr>
            <w:r>
              <w:t xml:space="preserve">    </w:t>
            </w:r>
          </w:p>
          <w:p w:rsidR="001C74B9" w:rsidRDefault="001C74B9" w:rsidP="00E4191F">
            <w:pPr>
              <w:ind w:left="-108" w:firstLine="0"/>
            </w:pPr>
            <w:r>
              <w:t>___________________________________________</w:t>
            </w:r>
          </w:p>
          <w:p w:rsidR="00B355A8" w:rsidRDefault="0062026D" w:rsidP="00E4191F">
            <w:pPr>
              <w:ind w:left="-108" w:firstLine="0"/>
            </w:pPr>
            <w:r w:rsidRPr="0062026D">
              <w:t xml:space="preserve"> </w:t>
            </w:r>
            <w:r w:rsidR="00B355A8">
              <w:t>от___________________________________________</w:t>
            </w:r>
          </w:p>
          <w:p w:rsidR="00B355A8" w:rsidRPr="003D77BD" w:rsidRDefault="00B355A8" w:rsidP="00E4191F">
            <w:pPr>
              <w:ind w:left="-108" w:firstLine="0"/>
            </w:pPr>
            <w:r w:rsidRPr="003D77BD">
              <w:t xml:space="preserve">                   (ф.и.о. заявителя)</w:t>
            </w:r>
          </w:p>
          <w:p w:rsidR="00B355A8" w:rsidRDefault="00B355A8" w:rsidP="00E4191F">
            <w:pPr>
              <w:ind w:left="-108" w:firstLine="0"/>
            </w:pPr>
            <w:r>
              <w:t>_____________________________________________</w:t>
            </w:r>
          </w:p>
          <w:p w:rsidR="00B355A8" w:rsidRDefault="00B355A8" w:rsidP="00E4191F">
            <w:pPr>
              <w:ind w:left="-108" w:firstLine="0"/>
            </w:pPr>
            <w:r>
              <w:t>_____________________________________________</w:t>
            </w:r>
          </w:p>
          <w:p w:rsidR="00B355A8" w:rsidRPr="003D77BD" w:rsidRDefault="00B355A8" w:rsidP="00E4191F">
            <w:pPr>
              <w:ind w:left="-108" w:firstLine="0"/>
            </w:pPr>
            <w:r>
              <w:t xml:space="preserve">      </w:t>
            </w:r>
            <w:r w:rsidRPr="003D77BD">
              <w:t xml:space="preserve">(наименование и реквизиты документа, </w:t>
            </w:r>
            <w:r>
              <w:t xml:space="preserve">   </w:t>
            </w:r>
            <w:r w:rsidRPr="003D77BD">
              <w:t>удостоверяющего личность заявителя)</w:t>
            </w:r>
          </w:p>
          <w:p w:rsidR="00B355A8" w:rsidRDefault="00B355A8" w:rsidP="00E4191F">
            <w:pPr>
              <w:ind w:left="-108" w:firstLine="0"/>
            </w:pPr>
            <w:r>
              <w:t>_____________________________________________</w:t>
            </w:r>
          </w:p>
          <w:p w:rsidR="00B355A8" w:rsidRPr="00110A75" w:rsidRDefault="00B355A8" w:rsidP="002C3131">
            <w:pPr>
              <w:ind w:left="-108" w:firstLine="0"/>
            </w:pPr>
            <w:proofErr w:type="gramStart"/>
            <w:r w:rsidRPr="00110A75">
              <w:t>(Сведения, подтверждающие участие субъекта персональных д</w:t>
            </w:r>
            <w:r>
              <w:t xml:space="preserve">анных в отношениях </w:t>
            </w:r>
            <w:r w:rsidR="001C74B9">
              <w:t>Ассоциации</w:t>
            </w:r>
            <w:r w:rsidRPr="00110A75">
              <w:t xml:space="preserve"> (номер договора, дата заключения договора, условное словесное обозначение и (или) иные сведения)</w:t>
            </w:r>
            <w:proofErr w:type="gramEnd"/>
          </w:p>
        </w:tc>
      </w:tr>
    </w:tbl>
    <w:p w:rsidR="00E74F1E" w:rsidRDefault="00E74F1E" w:rsidP="00E74F1E">
      <w:pPr>
        <w:tabs>
          <w:tab w:val="left" w:pos="0"/>
        </w:tabs>
        <w:ind w:firstLine="709"/>
        <w:jc w:val="center"/>
        <w:rPr>
          <w:b/>
          <w:sz w:val="24"/>
          <w:szCs w:val="24"/>
        </w:rPr>
      </w:pPr>
    </w:p>
    <w:p w:rsidR="00B355A8" w:rsidRPr="00A67D20" w:rsidRDefault="00B355A8" w:rsidP="00E74F1E">
      <w:pPr>
        <w:tabs>
          <w:tab w:val="left" w:pos="0"/>
        </w:tabs>
        <w:ind w:firstLine="709"/>
        <w:jc w:val="center"/>
        <w:rPr>
          <w:b/>
          <w:sz w:val="24"/>
          <w:szCs w:val="24"/>
        </w:rPr>
      </w:pPr>
    </w:p>
    <w:p w:rsidR="00E74F1E" w:rsidRPr="00A67D20" w:rsidRDefault="00E74F1E" w:rsidP="00E74F1E">
      <w:pPr>
        <w:tabs>
          <w:tab w:val="left" w:pos="0"/>
        </w:tabs>
        <w:ind w:firstLine="709"/>
        <w:jc w:val="center"/>
        <w:rPr>
          <w:b/>
          <w:sz w:val="24"/>
          <w:szCs w:val="24"/>
        </w:rPr>
      </w:pPr>
      <w:r w:rsidRPr="00A67D20">
        <w:rPr>
          <w:b/>
          <w:sz w:val="24"/>
          <w:szCs w:val="24"/>
        </w:rPr>
        <w:t>Заявление</w:t>
      </w:r>
    </w:p>
    <w:p w:rsidR="00E74F1E" w:rsidRPr="00A67D20" w:rsidRDefault="00E74F1E" w:rsidP="00E74F1E">
      <w:pPr>
        <w:tabs>
          <w:tab w:val="left" w:pos="0"/>
        </w:tabs>
        <w:ind w:firstLine="709"/>
        <w:rPr>
          <w:sz w:val="24"/>
          <w:szCs w:val="24"/>
        </w:rPr>
      </w:pPr>
    </w:p>
    <w:p w:rsidR="00E74F1E" w:rsidRPr="00A67D20" w:rsidRDefault="00E74F1E" w:rsidP="00E74F1E">
      <w:pPr>
        <w:tabs>
          <w:tab w:val="left" w:pos="0"/>
        </w:tabs>
        <w:spacing w:line="300" w:lineRule="auto"/>
        <w:ind w:firstLine="709"/>
        <w:rPr>
          <w:sz w:val="24"/>
          <w:szCs w:val="24"/>
        </w:rPr>
      </w:pPr>
      <w:r w:rsidRPr="00A67D20">
        <w:rPr>
          <w:sz w:val="24"/>
          <w:szCs w:val="24"/>
        </w:rPr>
        <w:t>Прошу предоставить мне для ознакомления обрабатываемую Вами информацию, составляющую мои персональные данные:</w:t>
      </w:r>
    </w:p>
    <w:p w:rsidR="00E74F1E" w:rsidRPr="00A67D20" w:rsidRDefault="00E74F1E" w:rsidP="00E74F1E">
      <w:pPr>
        <w:widowControl/>
        <w:shd w:val="clear" w:color="auto" w:fill="FFFFFF"/>
        <w:spacing w:line="290" w:lineRule="atLeast"/>
        <w:ind w:firstLine="547"/>
        <w:rPr>
          <w:color w:val="000000"/>
          <w:sz w:val="24"/>
          <w:szCs w:val="24"/>
        </w:rPr>
      </w:pPr>
      <w:r w:rsidRPr="00A67D20">
        <w:rPr>
          <w:color w:val="000000"/>
          <w:sz w:val="24"/>
          <w:szCs w:val="24"/>
        </w:rPr>
        <w:t>1) подтверждение факта обработки персональных данных оператором;</w:t>
      </w:r>
    </w:p>
    <w:p w:rsidR="00E74F1E" w:rsidRPr="00A67D20" w:rsidRDefault="00E74F1E" w:rsidP="00E74F1E">
      <w:pPr>
        <w:widowControl/>
        <w:shd w:val="clear" w:color="auto" w:fill="FFFFFF"/>
        <w:spacing w:line="290" w:lineRule="atLeast"/>
        <w:ind w:firstLine="547"/>
        <w:rPr>
          <w:color w:val="000000"/>
          <w:sz w:val="24"/>
          <w:szCs w:val="24"/>
        </w:rPr>
      </w:pPr>
      <w:bookmarkStart w:id="5" w:name="dst100326"/>
      <w:bookmarkEnd w:id="5"/>
      <w:r w:rsidRPr="00A67D20">
        <w:rPr>
          <w:color w:val="000000"/>
          <w:sz w:val="24"/>
          <w:szCs w:val="24"/>
        </w:rPr>
        <w:t>2) правовые основания и цели обработки персональных данных;</w:t>
      </w:r>
    </w:p>
    <w:p w:rsidR="00E74F1E" w:rsidRPr="00A67D20" w:rsidRDefault="00E74F1E" w:rsidP="00E74F1E">
      <w:pPr>
        <w:widowControl/>
        <w:shd w:val="clear" w:color="auto" w:fill="FFFFFF"/>
        <w:spacing w:line="290" w:lineRule="atLeast"/>
        <w:ind w:firstLine="547"/>
        <w:rPr>
          <w:color w:val="000000"/>
          <w:sz w:val="24"/>
          <w:szCs w:val="24"/>
        </w:rPr>
      </w:pPr>
      <w:bookmarkStart w:id="6" w:name="dst100327"/>
      <w:bookmarkEnd w:id="6"/>
      <w:r w:rsidRPr="00A67D20">
        <w:rPr>
          <w:color w:val="000000"/>
          <w:sz w:val="24"/>
          <w:szCs w:val="24"/>
        </w:rPr>
        <w:t>3) цели и применяемые оператором способы обработки персональных данных;</w:t>
      </w:r>
    </w:p>
    <w:p w:rsidR="00E74F1E" w:rsidRPr="00A67D20" w:rsidRDefault="00E74F1E" w:rsidP="00E74F1E">
      <w:pPr>
        <w:widowControl/>
        <w:shd w:val="clear" w:color="auto" w:fill="FFFFFF"/>
        <w:spacing w:line="290" w:lineRule="atLeast"/>
        <w:ind w:firstLine="547"/>
        <w:rPr>
          <w:color w:val="000000"/>
          <w:sz w:val="24"/>
          <w:szCs w:val="24"/>
        </w:rPr>
      </w:pPr>
      <w:bookmarkStart w:id="7" w:name="dst100328"/>
      <w:bookmarkEnd w:id="7"/>
      <w:r w:rsidRPr="00A67D20">
        <w:rPr>
          <w:color w:val="000000"/>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74F1E" w:rsidRPr="00A67D20" w:rsidRDefault="00E74F1E" w:rsidP="00E74F1E">
      <w:pPr>
        <w:widowControl/>
        <w:shd w:val="clear" w:color="auto" w:fill="FFFFFF"/>
        <w:spacing w:line="290" w:lineRule="atLeast"/>
        <w:ind w:firstLine="547"/>
        <w:rPr>
          <w:color w:val="000000"/>
          <w:sz w:val="24"/>
          <w:szCs w:val="24"/>
        </w:rPr>
      </w:pPr>
      <w:bookmarkStart w:id="8" w:name="dst100329"/>
      <w:bookmarkEnd w:id="8"/>
      <w:r w:rsidRPr="00A67D20">
        <w:rPr>
          <w:color w:val="000000"/>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74F1E" w:rsidRPr="00A67D20" w:rsidRDefault="00E74F1E" w:rsidP="00E74F1E">
      <w:pPr>
        <w:widowControl/>
        <w:shd w:val="clear" w:color="auto" w:fill="FFFFFF"/>
        <w:spacing w:line="290" w:lineRule="atLeast"/>
        <w:ind w:firstLine="547"/>
        <w:rPr>
          <w:color w:val="000000"/>
          <w:sz w:val="24"/>
          <w:szCs w:val="24"/>
        </w:rPr>
      </w:pPr>
      <w:bookmarkStart w:id="9" w:name="dst100330"/>
      <w:bookmarkEnd w:id="9"/>
      <w:r w:rsidRPr="00A67D20">
        <w:rPr>
          <w:color w:val="000000"/>
          <w:sz w:val="24"/>
          <w:szCs w:val="24"/>
        </w:rPr>
        <w:t>6) сроки обработки персональных данных, в том числе сроки их хранения;</w:t>
      </w:r>
    </w:p>
    <w:p w:rsidR="00E74F1E" w:rsidRPr="00A67D20" w:rsidRDefault="00E74F1E" w:rsidP="00E74F1E">
      <w:pPr>
        <w:widowControl/>
        <w:shd w:val="clear" w:color="auto" w:fill="FFFFFF"/>
        <w:spacing w:line="290" w:lineRule="atLeast"/>
        <w:ind w:firstLine="547"/>
        <w:rPr>
          <w:color w:val="000000"/>
          <w:sz w:val="24"/>
          <w:szCs w:val="24"/>
        </w:rPr>
      </w:pPr>
      <w:bookmarkStart w:id="10" w:name="dst100331"/>
      <w:bookmarkEnd w:id="10"/>
      <w:r w:rsidRPr="00A67D20">
        <w:rPr>
          <w:color w:val="000000"/>
          <w:sz w:val="24"/>
          <w:szCs w:val="24"/>
        </w:rPr>
        <w:t>7) порядок осуществления субъектом персональных данных прав, предусмотренных настоящим Федеральным законом;</w:t>
      </w:r>
    </w:p>
    <w:p w:rsidR="00E74F1E" w:rsidRPr="00A67D20" w:rsidRDefault="00E74F1E" w:rsidP="00E74F1E">
      <w:pPr>
        <w:widowControl/>
        <w:shd w:val="clear" w:color="auto" w:fill="FFFFFF"/>
        <w:spacing w:line="290" w:lineRule="atLeast"/>
        <w:ind w:firstLine="547"/>
        <w:rPr>
          <w:color w:val="000000"/>
          <w:sz w:val="24"/>
          <w:szCs w:val="24"/>
        </w:rPr>
      </w:pPr>
      <w:bookmarkStart w:id="11" w:name="dst100332"/>
      <w:bookmarkEnd w:id="11"/>
      <w:r w:rsidRPr="00A67D20">
        <w:rPr>
          <w:color w:val="000000"/>
          <w:sz w:val="24"/>
          <w:szCs w:val="24"/>
        </w:rPr>
        <w:t xml:space="preserve">8) информацию </w:t>
      </w:r>
      <w:proofErr w:type="gramStart"/>
      <w:r w:rsidRPr="00A67D20">
        <w:rPr>
          <w:color w:val="000000"/>
          <w:sz w:val="24"/>
          <w:szCs w:val="24"/>
        </w:rPr>
        <w:t>об</w:t>
      </w:r>
      <w:proofErr w:type="gramEnd"/>
      <w:r w:rsidRPr="00A67D20">
        <w:rPr>
          <w:color w:val="000000"/>
          <w:sz w:val="24"/>
          <w:szCs w:val="24"/>
        </w:rPr>
        <w:t xml:space="preserve"> </w:t>
      </w:r>
      <w:proofErr w:type="gramStart"/>
      <w:r w:rsidRPr="00A67D20">
        <w:rPr>
          <w:color w:val="000000"/>
          <w:sz w:val="24"/>
          <w:szCs w:val="24"/>
        </w:rPr>
        <w:t>осуществленной</w:t>
      </w:r>
      <w:proofErr w:type="gramEnd"/>
      <w:r w:rsidRPr="00A67D20">
        <w:rPr>
          <w:color w:val="000000"/>
          <w:sz w:val="24"/>
          <w:szCs w:val="24"/>
        </w:rPr>
        <w:t xml:space="preserve"> или о предполагаемой трансграничной передаче данных;</w:t>
      </w:r>
    </w:p>
    <w:p w:rsidR="00E74F1E" w:rsidRPr="00A67D20" w:rsidRDefault="00E74F1E" w:rsidP="00E74F1E">
      <w:pPr>
        <w:widowControl/>
        <w:shd w:val="clear" w:color="auto" w:fill="FFFFFF"/>
        <w:spacing w:line="290" w:lineRule="atLeast"/>
        <w:ind w:firstLine="547"/>
        <w:rPr>
          <w:color w:val="000000"/>
          <w:sz w:val="24"/>
          <w:szCs w:val="24"/>
        </w:rPr>
      </w:pPr>
      <w:bookmarkStart w:id="12" w:name="dst100333"/>
      <w:bookmarkEnd w:id="12"/>
      <w:r w:rsidRPr="00A67D20">
        <w:rPr>
          <w:color w:val="000000"/>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74F1E" w:rsidRPr="00A67D20" w:rsidRDefault="00E74F1E" w:rsidP="00E74F1E">
      <w:pPr>
        <w:widowControl/>
        <w:shd w:val="clear" w:color="auto" w:fill="FFFFFF"/>
        <w:spacing w:line="290" w:lineRule="atLeast"/>
        <w:ind w:firstLine="547"/>
        <w:rPr>
          <w:sz w:val="24"/>
          <w:szCs w:val="24"/>
        </w:rPr>
      </w:pPr>
      <w:r w:rsidRPr="00A67D20">
        <w:rPr>
          <w:color w:val="000000"/>
          <w:sz w:val="24"/>
          <w:szCs w:val="24"/>
        </w:rPr>
        <w:t>10) иные сведения, предусмотренные настоящим Федеральным законом или другими федеральными законами.</w:t>
      </w:r>
    </w:p>
    <w:p w:rsidR="00E74F1E" w:rsidRPr="00A67D20" w:rsidRDefault="00E74F1E" w:rsidP="00E74F1E">
      <w:pPr>
        <w:widowControl/>
        <w:shd w:val="clear" w:color="auto" w:fill="FFFFFF"/>
        <w:spacing w:line="290" w:lineRule="atLeast"/>
        <w:ind w:firstLine="547"/>
        <w:rPr>
          <w:color w:val="000000"/>
          <w:sz w:val="24"/>
          <w:szCs w:val="24"/>
        </w:rPr>
      </w:pPr>
    </w:p>
    <w:tbl>
      <w:tblPr>
        <w:tblW w:w="0" w:type="auto"/>
        <w:tblLook w:val="01E0"/>
      </w:tblPr>
      <w:tblGrid>
        <w:gridCol w:w="3463"/>
        <w:gridCol w:w="3495"/>
        <w:gridCol w:w="3463"/>
      </w:tblGrid>
      <w:tr w:rsidR="00E74F1E" w:rsidRPr="00A67D20" w:rsidTr="00E4191F">
        <w:tc>
          <w:tcPr>
            <w:tcW w:w="3463" w:type="dxa"/>
          </w:tcPr>
          <w:p w:rsidR="00E74F1E" w:rsidRPr="00A67D20" w:rsidRDefault="00E74F1E" w:rsidP="00E4191F">
            <w:pPr>
              <w:pBdr>
                <w:bottom w:val="single" w:sz="12" w:space="1" w:color="auto"/>
              </w:pBdr>
              <w:tabs>
                <w:tab w:val="left" w:pos="0"/>
              </w:tabs>
              <w:spacing w:line="300" w:lineRule="auto"/>
              <w:ind w:firstLine="709"/>
              <w:jc w:val="center"/>
              <w:rPr>
                <w:sz w:val="24"/>
                <w:szCs w:val="24"/>
              </w:rPr>
            </w:pPr>
            <w:bookmarkStart w:id="13" w:name="dst100334"/>
            <w:bookmarkEnd w:id="13"/>
          </w:p>
          <w:p w:rsidR="00E74F1E" w:rsidRPr="00A67D20" w:rsidRDefault="00E74F1E" w:rsidP="00E4191F">
            <w:pPr>
              <w:tabs>
                <w:tab w:val="left" w:pos="0"/>
              </w:tabs>
              <w:spacing w:line="300" w:lineRule="auto"/>
              <w:ind w:firstLine="709"/>
              <w:jc w:val="center"/>
              <w:rPr>
                <w:sz w:val="24"/>
                <w:szCs w:val="24"/>
              </w:rPr>
            </w:pPr>
            <w:r w:rsidRPr="00A67D20">
              <w:rPr>
                <w:sz w:val="24"/>
                <w:szCs w:val="24"/>
              </w:rPr>
              <w:t>(должность)</w:t>
            </w:r>
          </w:p>
        </w:tc>
        <w:tc>
          <w:tcPr>
            <w:tcW w:w="3495" w:type="dxa"/>
          </w:tcPr>
          <w:p w:rsidR="00E74F1E" w:rsidRPr="00A67D20" w:rsidRDefault="00E74F1E" w:rsidP="00E4191F">
            <w:pPr>
              <w:pBdr>
                <w:bottom w:val="single" w:sz="12" w:space="1" w:color="auto"/>
              </w:pBdr>
              <w:tabs>
                <w:tab w:val="left" w:pos="0"/>
              </w:tabs>
              <w:spacing w:line="300" w:lineRule="auto"/>
              <w:ind w:firstLine="709"/>
              <w:rPr>
                <w:sz w:val="24"/>
                <w:szCs w:val="24"/>
              </w:rPr>
            </w:pPr>
          </w:p>
          <w:p w:rsidR="00E74F1E" w:rsidRPr="00A67D20" w:rsidRDefault="00E74F1E" w:rsidP="00E4191F">
            <w:pPr>
              <w:tabs>
                <w:tab w:val="left" w:pos="0"/>
              </w:tabs>
              <w:spacing w:line="300" w:lineRule="auto"/>
              <w:ind w:firstLine="709"/>
              <w:jc w:val="center"/>
              <w:rPr>
                <w:sz w:val="24"/>
                <w:szCs w:val="24"/>
              </w:rPr>
            </w:pPr>
            <w:r w:rsidRPr="00A67D20">
              <w:rPr>
                <w:sz w:val="24"/>
                <w:szCs w:val="24"/>
              </w:rPr>
              <w:t>(подпись)</w:t>
            </w:r>
          </w:p>
          <w:p w:rsidR="00E74F1E" w:rsidRPr="00A67D20" w:rsidRDefault="00E74F1E" w:rsidP="00E4191F">
            <w:pPr>
              <w:tabs>
                <w:tab w:val="left" w:pos="0"/>
              </w:tabs>
              <w:spacing w:line="300" w:lineRule="auto"/>
              <w:ind w:firstLine="709"/>
              <w:jc w:val="center"/>
              <w:rPr>
                <w:sz w:val="24"/>
                <w:szCs w:val="24"/>
              </w:rPr>
            </w:pPr>
          </w:p>
        </w:tc>
        <w:tc>
          <w:tcPr>
            <w:tcW w:w="3463" w:type="dxa"/>
          </w:tcPr>
          <w:p w:rsidR="00E74F1E" w:rsidRPr="00A67D20" w:rsidRDefault="00E74F1E" w:rsidP="00E4191F">
            <w:pPr>
              <w:pBdr>
                <w:bottom w:val="single" w:sz="12" w:space="1" w:color="auto"/>
              </w:pBdr>
              <w:tabs>
                <w:tab w:val="left" w:pos="0"/>
              </w:tabs>
              <w:spacing w:line="300" w:lineRule="auto"/>
              <w:ind w:firstLine="709"/>
              <w:jc w:val="center"/>
              <w:rPr>
                <w:sz w:val="24"/>
                <w:szCs w:val="24"/>
              </w:rPr>
            </w:pPr>
          </w:p>
          <w:p w:rsidR="00E74F1E" w:rsidRPr="00A67D20" w:rsidRDefault="00E74F1E" w:rsidP="00E4191F">
            <w:pPr>
              <w:tabs>
                <w:tab w:val="left" w:pos="0"/>
              </w:tabs>
              <w:spacing w:line="300" w:lineRule="auto"/>
              <w:ind w:firstLine="709"/>
              <w:jc w:val="center"/>
              <w:rPr>
                <w:sz w:val="24"/>
                <w:szCs w:val="24"/>
              </w:rPr>
            </w:pPr>
            <w:r w:rsidRPr="00A67D20">
              <w:rPr>
                <w:sz w:val="24"/>
                <w:szCs w:val="24"/>
              </w:rPr>
              <w:t>(ФИО)</w:t>
            </w:r>
          </w:p>
          <w:p w:rsidR="00E74F1E" w:rsidRPr="00A67D20" w:rsidRDefault="00E74F1E" w:rsidP="00E4191F">
            <w:pPr>
              <w:tabs>
                <w:tab w:val="left" w:pos="0"/>
              </w:tabs>
              <w:spacing w:line="300" w:lineRule="auto"/>
              <w:ind w:firstLine="709"/>
              <w:jc w:val="center"/>
              <w:rPr>
                <w:sz w:val="24"/>
                <w:szCs w:val="24"/>
              </w:rPr>
            </w:pPr>
          </w:p>
          <w:p w:rsidR="00E74F1E" w:rsidRPr="00A67D20" w:rsidRDefault="00E74F1E" w:rsidP="002913A2">
            <w:pPr>
              <w:tabs>
                <w:tab w:val="left" w:pos="0"/>
              </w:tabs>
              <w:spacing w:line="300" w:lineRule="auto"/>
              <w:ind w:firstLine="709"/>
              <w:jc w:val="right"/>
              <w:rPr>
                <w:sz w:val="24"/>
                <w:szCs w:val="24"/>
              </w:rPr>
            </w:pPr>
            <w:r w:rsidRPr="00A67D20">
              <w:rPr>
                <w:sz w:val="24"/>
                <w:szCs w:val="24"/>
              </w:rPr>
              <w:t>«___»_________20__г.</w:t>
            </w:r>
          </w:p>
        </w:tc>
      </w:tr>
    </w:tbl>
    <w:p w:rsidR="00E74F1E" w:rsidRPr="00A67D20" w:rsidRDefault="00E74F1E" w:rsidP="004309FB">
      <w:pPr>
        <w:pStyle w:val="af2"/>
        <w:widowControl w:val="0"/>
        <w:tabs>
          <w:tab w:val="left" w:pos="0"/>
          <w:tab w:val="left" w:pos="900"/>
        </w:tabs>
        <w:spacing w:before="0" w:beforeAutospacing="0" w:after="0" w:afterAutospacing="0"/>
      </w:pPr>
    </w:p>
    <w:p w:rsidR="004309FB" w:rsidRDefault="002C1735" w:rsidP="00E74F1E">
      <w:pPr>
        <w:pStyle w:val="af2"/>
        <w:widowControl w:val="0"/>
        <w:tabs>
          <w:tab w:val="left" w:pos="0"/>
          <w:tab w:val="left" w:pos="900"/>
        </w:tabs>
        <w:spacing w:before="0" w:beforeAutospacing="0" w:after="0" w:afterAutospacing="0"/>
        <w:ind w:firstLine="709"/>
      </w:pPr>
      <w:r w:rsidRPr="002C1735">
        <w:rPr>
          <w:rFonts w:ascii="Arial Unicode MS" w:hAnsi="Arial Unicode MS" w:cs="Arial Unicode MS"/>
          <w:noProof/>
        </w:rPr>
        <w:pict>
          <v:rect id="Rectangle 25" o:spid="_x0000_s1028" style="position:absolute;left:0;text-align:left;margin-left:243pt;margin-top:-27pt;width:36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" stroked="f"/>
        </w:pict>
      </w:r>
      <w:r w:rsidR="00E74F1E" w:rsidRPr="00A67D20">
        <w:t xml:space="preserve"> </w:t>
      </w:r>
    </w:p>
    <w:p w:rsidR="001E79DF" w:rsidRDefault="001E79DF" w:rsidP="00E74F1E">
      <w:pPr>
        <w:pStyle w:val="af2"/>
        <w:widowControl w:val="0"/>
        <w:tabs>
          <w:tab w:val="left" w:pos="0"/>
          <w:tab w:val="left" w:pos="900"/>
        </w:tabs>
        <w:spacing w:before="0" w:beforeAutospacing="0" w:after="0" w:afterAutospacing="0"/>
        <w:ind w:firstLine="709"/>
      </w:pPr>
    </w:p>
    <w:p w:rsidR="001E79DF" w:rsidRDefault="001E79DF" w:rsidP="00E74F1E">
      <w:pPr>
        <w:pStyle w:val="af2"/>
        <w:widowControl w:val="0"/>
        <w:tabs>
          <w:tab w:val="left" w:pos="0"/>
          <w:tab w:val="left" w:pos="900"/>
        </w:tabs>
        <w:spacing w:before="0" w:beforeAutospacing="0" w:after="0" w:afterAutospacing="0"/>
        <w:ind w:firstLine="709"/>
      </w:pPr>
    </w:p>
    <w:p w:rsidR="00E74F1E" w:rsidRPr="00A67D20" w:rsidRDefault="00E74F1E" w:rsidP="00E74F1E">
      <w:pPr>
        <w:pStyle w:val="af2"/>
        <w:widowControl w:val="0"/>
        <w:tabs>
          <w:tab w:val="left" w:pos="0"/>
          <w:tab w:val="left" w:pos="900"/>
        </w:tabs>
        <w:spacing w:before="0" w:beforeAutospacing="0" w:after="0" w:afterAutospacing="0"/>
        <w:ind w:firstLine="709"/>
      </w:pPr>
      <w:r w:rsidRPr="00A67D20">
        <w:lastRenderedPageBreak/>
        <w:t xml:space="preserve">Приложение № </w:t>
      </w:r>
      <w:r w:rsidR="004309FB">
        <w:t>2</w:t>
      </w:r>
    </w:p>
    <w:p w:rsidR="00E74F1E" w:rsidRPr="00A67D20" w:rsidRDefault="00E74F1E" w:rsidP="00E74F1E">
      <w:pPr>
        <w:pStyle w:val="af2"/>
        <w:widowControl w:val="0"/>
        <w:tabs>
          <w:tab w:val="left" w:pos="0"/>
          <w:tab w:val="left" w:pos="900"/>
        </w:tabs>
        <w:spacing w:before="0" w:beforeAutospacing="0" w:after="0" w:afterAutospacing="0"/>
        <w:ind w:firstLine="709"/>
      </w:pPr>
      <w:r w:rsidRPr="00A67D20">
        <w:t>к Политике обработки персональных данных</w:t>
      </w:r>
    </w:p>
    <w:p w:rsidR="00E74F1E" w:rsidRPr="00A67D20" w:rsidRDefault="00E74F1E" w:rsidP="00E74F1E">
      <w:pPr>
        <w:tabs>
          <w:tab w:val="left" w:pos="0"/>
        </w:tabs>
        <w:ind w:firstLine="709"/>
        <w:jc w:val="right"/>
        <w:rPr>
          <w:sz w:val="24"/>
          <w:szCs w:val="24"/>
        </w:rPr>
      </w:pPr>
    </w:p>
    <w:p w:rsidR="00E74F1E" w:rsidRPr="00A67D20" w:rsidRDefault="00E74F1E" w:rsidP="00E74F1E">
      <w:pPr>
        <w:tabs>
          <w:tab w:val="left" w:pos="0"/>
        </w:tabs>
        <w:ind w:firstLine="709"/>
        <w:jc w:val="right"/>
        <w:rPr>
          <w:sz w:val="24"/>
          <w:szCs w:val="24"/>
        </w:rPr>
      </w:pPr>
    </w:p>
    <w:tbl>
      <w:tblPr>
        <w:tblW w:w="0" w:type="auto"/>
        <w:tblLook w:val="04A0"/>
      </w:tblPr>
      <w:tblGrid>
        <w:gridCol w:w="5778"/>
        <w:gridCol w:w="4608"/>
      </w:tblGrid>
      <w:tr w:rsidR="00B355A8" w:rsidRPr="003D6654" w:rsidTr="00E4191F">
        <w:trPr>
          <w:trHeight w:val="3663"/>
        </w:trPr>
        <w:tc>
          <w:tcPr>
            <w:tcW w:w="5778" w:type="dxa"/>
          </w:tcPr>
          <w:p w:rsidR="00B355A8" w:rsidRPr="003D6654" w:rsidRDefault="00B355A8" w:rsidP="00E4191F">
            <w:pPr>
              <w:jc w:val="center"/>
              <w:rPr>
                <w:sz w:val="56"/>
                <w:szCs w:val="56"/>
              </w:rPr>
            </w:pPr>
          </w:p>
        </w:tc>
        <w:tc>
          <w:tcPr>
            <w:tcW w:w="4536" w:type="dxa"/>
          </w:tcPr>
          <w:p w:rsidR="001C74B9" w:rsidRDefault="001C74B9" w:rsidP="001C74B9">
            <w:pPr>
              <w:ind w:left="-108" w:firstLine="0"/>
            </w:pPr>
            <w:r>
              <w:t>Генеральному директору АСРОР "Союз строителей РБ"</w:t>
            </w:r>
          </w:p>
          <w:p w:rsidR="001C74B9" w:rsidRDefault="001C74B9" w:rsidP="001C74B9">
            <w:pPr>
              <w:ind w:left="-108" w:firstLine="0"/>
            </w:pPr>
            <w:r>
              <w:t xml:space="preserve">    </w:t>
            </w:r>
          </w:p>
          <w:p w:rsidR="001C74B9" w:rsidRDefault="001C74B9" w:rsidP="001C74B9">
            <w:pPr>
              <w:ind w:left="-108" w:firstLine="0"/>
            </w:pPr>
            <w:r>
              <w:t>___________________________________________</w:t>
            </w:r>
          </w:p>
          <w:p w:rsidR="001C74B9" w:rsidRDefault="001C74B9" w:rsidP="001C74B9">
            <w:pPr>
              <w:ind w:left="-108" w:firstLine="0"/>
            </w:pPr>
            <w:r>
              <w:t xml:space="preserve"> от___________________________________________</w:t>
            </w:r>
          </w:p>
          <w:p w:rsidR="001C74B9" w:rsidRDefault="001C74B9" w:rsidP="001C74B9">
            <w:pPr>
              <w:ind w:left="-108" w:firstLine="0"/>
            </w:pPr>
            <w:r>
              <w:t xml:space="preserve">                   (ф.и.о. заявителя)</w:t>
            </w:r>
          </w:p>
          <w:p w:rsidR="001C74B9" w:rsidRDefault="001C74B9" w:rsidP="001C74B9">
            <w:pPr>
              <w:ind w:left="-108" w:firstLine="0"/>
            </w:pPr>
            <w:r>
              <w:t>_____________________________________________</w:t>
            </w:r>
          </w:p>
          <w:p w:rsidR="001C74B9" w:rsidRDefault="001C74B9" w:rsidP="001C74B9">
            <w:pPr>
              <w:ind w:left="-108" w:firstLine="0"/>
            </w:pPr>
            <w:r>
              <w:t>_____________________________________________</w:t>
            </w:r>
          </w:p>
          <w:p w:rsidR="001C74B9" w:rsidRDefault="001C74B9" w:rsidP="001C74B9">
            <w:pPr>
              <w:ind w:left="-108" w:firstLine="0"/>
            </w:pPr>
            <w:r>
              <w:t xml:space="preserve">      (наименование и реквизиты документа,    удостоверяющего личность заявителя)</w:t>
            </w:r>
          </w:p>
          <w:p w:rsidR="001C74B9" w:rsidRDefault="001C74B9" w:rsidP="001C74B9">
            <w:pPr>
              <w:ind w:left="-108" w:firstLine="0"/>
            </w:pPr>
            <w:r>
              <w:t>_____________________________________________</w:t>
            </w:r>
          </w:p>
          <w:p w:rsidR="00B355A8" w:rsidRPr="00110A75" w:rsidRDefault="001C74B9" w:rsidP="001C74B9">
            <w:pPr>
              <w:ind w:left="-108" w:firstLine="0"/>
            </w:pPr>
            <w:proofErr w:type="gramStart"/>
            <w:r>
              <w:t>(Сведения, подтверждающие участие субъекта персональных данных в отношениях Ассоциации (номер договора, дата заключения договора, условное словесное обозначение и (или) иные сведения)</w:t>
            </w:r>
            <w:proofErr w:type="gramEnd"/>
          </w:p>
        </w:tc>
      </w:tr>
    </w:tbl>
    <w:p w:rsidR="00E74F1E" w:rsidRPr="00B355A8" w:rsidRDefault="00E74F1E" w:rsidP="004309FB">
      <w:pPr>
        <w:tabs>
          <w:tab w:val="left" w:pos="0"/>
        </w:tabs>
        <w:ind w:firstLine="709"/>
        <w:jc w:val="right"/>
        <w:rPr>
          <w:b/>
        </w:rPr>
      </w:pPr>
    </w:p>
    <w:p w:rsidR="00E74F1E" w:rsidRPr="00A67D20" w:rsidRDefault="00E74F1E" w:rsidP="00E74F1E">
      <w:pPr>
        <w:framePr w:hSpace="180" w:wrap="around" w:vAnchor="text" w:hAnchor="margin" w:xAlign="center" w:y="148"/>
        <w:tabs>
          <w:tab w:val="left" w:pos="0"/>
        </w:tabs>
        <w:suppressAutoHyphens/>
        <w:ind w:firstLine="709"/>
        <w:suppressOverlap/>
        <w:jc w:val="center"/>
        <w:rPr>
          <w:sz w:val="24"/>
          <w:szCs w:val="24"/>
        </w:rPr>
      </w:pPr>
    </w:p>
    <w:p w:rsidR="00E74F1E" w:rsidRPr="00A67D20" w:rsidRDefault="00E74F1E" w:rsidP="00E74F1E">
      <w:pPr>
        <w:tabs>
          <w:tab w:val="left" w:pos="0"/>
        </w:tabs>
        <w:ind w:firstLine="709"/>
        <w:jc w:val="right"/>
        <w:rPr>
          <w:sz w:val="24"/>
          <w:szCs w:val="24"/>
        </w:rPr>
      </w:pPr>
    </w:p>
    <w:p w:rsidR="00E74F1E" w:rsidRPr="00A67D20" w:rsidRDefault="00E74F1E" w:rsidP="00E74F1E">
      <w:pPr>
        <w:tabs>
          <w:tab w:val="left" w:pos="0"/>
        </w:tabs>
        <w:ind w:firstLine="709"/>
        <w:jc w:val="center"/>
        <w:rPr>
          <w:b/>
          <w:sz w:val="24"/>
          <w:szCs w:val="24"/>
        </w:rPr>
      </w:pPr>
    </w:p>
    <w:p w:rsidR="00E74F1E" w:rsidRPr="00A67D20" w:rsidRDefault="00E74F1E" w:rsidP="00E74F1E">
      <w:pPr>
        <w:tabs>
          <w:tab w:val="left" w:pos="0"/>
        </w:tabs>
        <w:ind w:firstLine="709"/>
        <w:jc w:val="center"/>
        <w:rPr>
          <w:b/>
          <w:sz w:val="24"/>
          <w:szCs w:val="24"/>
        </w:rPr>
      </w:pPr>
      <w:r w:rsidRPr="00A67D20">
        <w:rPr>
          <w:b/>
          <w:sz w:val="24"/>
          <w:szCs w:val="24"/>
        </w:rPr>
        <w:t>Заявление</w:t>
      </w:r>
    </w:p>
    <w:p w:rsidR="00E74F1E" w:rsidRPr="00A67D20" w:rsidRDefault="00E74F1E" w:rsidP="00E74F1E">
      <w:pPr>
        <w:tabs>
          <w:tab w:val="left" w:pos="0"/>
        </w:tabs>
        <w:ind w:firstLine="709"/>
        <w:rPr>
          <w:sz w:val="24"/>
          <w:szCs w:val="24"/>
        </w:rPr>
      </w:pPr>
    </w:p>
    <w:p w:rsidR="00E74F1E" w:rsidRPr="00A67D20" w:rsidRDefault="00E74F1E" w:rsidP="00E74F1E">
      <w:pPr>
        <w:tabs>
          <w:tab w:val="left" w:pos="0"/>
        </w:tabs>
        <w:spacing w:line="300" w:lineRule="auto"/>
        <w:ind w:firstLine="709"/>
        <w:rPr>
          <w:sz w:val="24"/>
          <w:szCs w:val="24"/>
        </w:rPr>
      </w:pPr>
      <w:r w:rsidRPr="00A67D20">
        <w:rPr>
          <w:sz w:val="24"/>
          <w:szCs w:val="24"/>
        </w:rPr>
        <w:t>Прошу уточнить</w:t>
      </w:r>
      <w:r>
        <w:rPr>
          <w:sz w:val="24"/>
          <w:szCs w:val="24"/>
        </w:rPr>
        <w:t>/</w:t>
      </w:r>
      <w:r w:rsidRPr="001F613F">
        <w:rPr>
          <w:sz w:val="24"/>
          <w:szCs w:val="24"/>
        </w:rPr>
        <w:t>блокирова</w:t>
      </w:r>
      <w:r>
        <w:rPr>
          <w:sz w:val="24"/>
          <w:szCs w:val="24"/>
        </w:rPr>
        <w:t>ть/</w:t>
      </w:r>
      <w:r w:rsidRPr="001F613F">
        <w:rPr>
          <w:sz w:val="24"/>
          <w:szCs w:val="24"/>
        </w:rPr>
        <w:t>уничтожит</w:t>
      </w:r>
      <w:r>
        <w:rPr>
          <w:sz w:val="24"/>
          <w:szCs w:val="24"/>
        </w:rPr>
        <w:t xml:space="preserve">ь  (подчеркнуть </w:t>
      </w:r>
      <w:proofErr w:type="gramStart"/>
      <w:r>
        <w:rPr>
          <w:sz w:val="24"/>
          <w:szCs w:val="24"/>
        </w:rPr>
        <w:t>нужное</w:t>
      </w:r>
      <w:proofErr w:type="gramEnd"/>
      <w:r>
        <w:rPr>
          <w:sz w:val="24"/>
          <w:szCs w:val="24"/>
        </w:rPr>
        <w:t xml:space="preserve">) </w:t>
      </w:r>
      <w:r w:rsidRPr="00A67D20">
        <w:rPr>
          <w:sz w:val="24"/>
          <w:szCs w:val="24"/>
        </w:rPr>
        <w:t>обрабатываемые Вами, мои персональные данные: ______________________________________________________;</w:t>
      </w:r>
    </w:p>
    <w:p w:rsidR="00E74F1E" w:rsidRPr="001F613F" w:rsidRDefault="00E74F1E" w:rsidP="00E74F1E">
      <w:pPr>
        <w:tabs>
          <w:tab w:val="left" w:pos="0"/>
        </w:tabs>
        <w:spacing w:line="300" w:lineRule="auto"/>
        <w:ind w:firstLine="709"/>
        <w:jc w:val="center"/>
      </w:pPr>
      <w:r w:rsidRPr="001F613F">
        <w:t>(указать уточняемые персональные данные)</w:t>
      </w:r>
    </w:p>
    <w:p w:rsidR="00E74F1E" w:rsidRPr="001F613F" w:rsidRDefault="00E74F1E" w:rsidP="00E74F1E">
      <w:pPr>
        <w:tabs>
          <w:tab w:val="left" w:pos="0"/>
        </w:tabs>
        <w:spacing w:line="300" w:lineRule="auto"/>
        <w:ind w:firstLine="709"/>
        <w:rPr>
          <w:sz w:val="24"/>
          <w:szCs w:val="24"/>
          <w:u w:val="single"/>
        </w:rPr>
      </w:pPr>
      <w:r w:rsidRPr="001F613F">
        <w:rPr>
          <w:sz w:val="24"/>
          <w:szCs w:val="24"/>
        </w:rPr>
        <w:t>в связи с тем, что</w:t>
      </w:r>
      <w:r w:rsidRPr="001F613F">
        <w:rPr>
          <w:sz w:val="24"/>
          <w:szCs w:val="24"/>
          <w:u w:val="single"/>
        </w:rPr>
        <w:t xml:space="preserve"> персональные данные </w:t>
      </w:r>
      <w:proofErr w:type="gramStart"/>
      <w:r w:rsidRPr="001F613F">
        <w:rPr>
          <w:sz w:val="24"/>
          <w:szCs w:val="24"/>
          <w:u w:val="single"/>
        </w:rPr>
        <w:t>являются неполными/устаревшими/неточными/ незаконно полученными/не являются</w:t>
      </w:r>
      <w:proofErr w:type="gramEnd"/>
      <w:r w:rsidRPr="001F613F">
        <w:rPr>
          <w:sz w:val="24"/>
          <w:szCs w:val="24"/>
          <w:u w:val="single"/>
        </w:rPr>
        <w:t xml:space="preserve"> необходимыми для заявленной цели обработки.</w:t>
      </w:r>
    </w:p>
    <w:p w:rsidR="00E74F1E" w:rsidRPr="001F613F" w:rsidRDefault="00E74F1E" w:rsidP="00E74F1E">
      <w:pPr>
        <w:tabs>
          <w:tab w:val="left" w:pos="0"/>
        </w:tabs>
        <w:spacing w:line="300" w:lineRule="auto"/>
        <w:ind w:firstLine="709"/>
        <w:jc w:val="center"/>
      </w:pPr>
      <w:r w:rsidRPr="001F613F">
        <w:t>(указать причину уточнения персональных данных)</w:t>
      </w:r>
    </w:p>
    <w:p w:rsidR="00E74F1E" w:rsidRPr="00A67D20" w:rsidRDefault="00E74F1E" w:rsidP="00E74F1E">
      <w:pPr>
        <w:tabs>
          <w:tab w:val="left" w:pos="0"/>
        </w:tabs>
        <w:spacing w:line="300" w:lineRule="auto"/>
        <w:ind w:firstLine="709"/>
        <w:jc w:val="right"/>
        <w:rPr>
          <w:sz w:val="24"/>
          <w:szCs w:val="24"/>
        </w:rPr>
      </w:pPr>
    </w:p>
    <w:p w:rsidR="00E74F1E" w:rsidRDefault="00E74F1E" w:rsidP="00E74F1E">
      <w:pPr>
        <w:tabs>
          <w:tab w:val="left" w:pos="0"/>
        </w:tabs>
        <w:spacing w:line="300" w:lineRule="auto"/>
        <w:ind w:firstLine="709"/>
        <w:jc w:val="right"/>
        <w:rPr>
          <w:sz w:val="24"/>
          <w:szCs w:val="24"/>
        </w:rPr>
      </w:pPr>
    </w:p>
    <w:p w:rsidR="00E74F1E" w:rsidRDefault="00E74F1E" w:rsidP="00E74F1E">
      <w:pPr>
        <w:tabs>
          <w:tab w:val="left" w:pos="0"/>
        </w:tabs>
        <w:spacing w:line="300" w:lineRule="auto"/>
        <w:ind w:firstLine="709"/>
        <w:jc w:val="right"/>
        <w:rPr>
          <w:sz w:val="24"/>
          <w:szCs w:val="24"/>
        </w:rPr>
      </w:pPr>
    </w:p>
    <w:p w:rsidR="00E74F1E" w:rsidRDefault="00E74F1E" w:rsidP="00E74F1E">
      <w:pPr>
        <w:tabs>
          <w:tab w:val="left" w:pos="0"/>
        </w:tabs>
        <w:spacing w:line="300" w:lineRule="auto"/>
        <w:ind w:firstLine="709"/>
        <w:jc w:val="right"/>
        <w:rPr>
          <w:sz w:val="24"/>
          <w:szCs w:val="24"/>
        </w:rPr>
      </w:pPr>
    </w:p>
    <w:p w:rsidR="00E74F1E" w:rsidRDefault="00E74F1E" w:rsidP="00E74F1E">
      <w:pPr>
        <w:tabs>
          <w:tab w:val="left" w:pos="0"/>
        </w:tabs>
        <w:spacing w:line="300" w:lineRule="auto"/>
        <w:ind w:firstLine="709"/>
        <w:jc w:val="right"/>
        <w:rPr>
          <w:sz w:val="24"/>
          <w:szCs w:val="24"/>
        </w:rPr>
      </w:pPr>
    </w:p>
    <w:p w:rsidR="00E74F1E" w:rsidRPr="00A67D20" w:rsidRDefault="00E74F1E" w:rsidP="00E74F1E">
      <w:pPr>
        <w:tabs>
          <w:tab w:val="left" w:pos="0"/>
        </w:tabs>
        <w:spacing w:line="300" w:lineRule="auto"/>
        <w:ind w:firstLine="709"/>
        <w:jc w:val="right"/>
        <w:rPr>
          <w:sz w:val="24"/>
          <w:szCs w:val="24"/>
        </w:rPr>
      </w:pPr>
    </w:p>
    <w:tbl>
      <w:tblPr>
        <w:tblW w:w="0" w:type="auto"/>
        <w:tblLook w:val="01E0"/>
      </w:tblPr>
      <w:tblGrid>
        <w:gridCol w:w="2384"/>
        <w:gridCol w:w="4041"/>
        <w:gridCol w:w="3996"/>
      </w:tblGrid>
      <w:tr w:rsidR="00E74F1E" w:rsidRPr="00A67D20" w:rsidTr="00E4191F">
        <w:tc>
          <w:tcPr>
            <w:tcW w:w="2384" w:type="dxa"/>
          </w:tcPr>
          <w:p w:rsidR="00E74F1E" w:rsidRPr="00A67D20" w:rsidRDefault="00E74F1E" w:rsidP="00E4191F">
            <w:pPr>
              <w:tabs>
                <w:tab w:val="left" w:pos="0"/>
              </w:tabs>
              <w:spacing w:line="300" w:lineRule="auto"/>
              <w:ind w:firstLine="709"/>
              <w:jc w:val="center"/>
              <w:rPr>
                <w:sz w:val="24"/>
                <w:szCs w:val="24"/>
              </w:rPr>
            </w:pPr>
          </w:p>
        </w:tc>
        <w:tc>
          <w:tcPr>
            <w:tcW w:w="4041" w:type="dxa"/>
          </w:tcPr>
          <w:p w:rsidR="00E74F1E" w:rsidRPr="00A67D20" w:rsidRDefault="00E74F1E" w:rsidP="00E4191F">
            <w:pPr>
              <w:pBdr>
                <w:bottom w:val="single" w:sz="12" w:space="1" w:color="auto"/>
              </w:pBdr>
              <w:tabs>
                <w:tab w:val="left" w:pos="0"/>
              </w:tabs>
              <w:spacing w:line="300" w:lineRule="auto"/>
              <w:ind w:firstLine="709"/>
              <w:rPr>
                <w:sz w:val="24"/>
                <w:szCs w:val="24"/>
              </w:rPr>
            </w:pPr>
          </w:p>
          <w:p w:rsidR="00E74F1E" w:rsidRPr="00A67D20" w:rsidRDefault="00E74F1E" w:rsidP="00E4191F">
            <w:pPr>
              <w:tabs>
                <w:tab w:val="left" w:pos="0"/>
              </w:tabs>
              <w:spacing w:line="300" w:lineRule="auto"/>
              <w:ind w:firstLine="709"/>
              <w:jc w:val="center"/>
              <w:rPr>
                <w:sz w:val="24"/>
                <w:szCs w:val="24"/>
              </w:rPr>
            </w:pPr>
            <w:r w:rsidRPr="00A67D20">
              <w:rPr>
                <w:sz w:val="24"/>
                <w:szCs w:val="24"/>
              </w:rPr>
              <w:t>(подпись)</w:t>
            </w:r>
          </w:p>
          <w:p w:rsidR="00E74F1E" w:rsidRPr="00A67D20" w:rsidRDefault="00E74F1E" w:rsidP="00E4191F">
            <w:pPr>
              <w:tabs>
                <w:tab w:val="left" w:pos="0"/>
              </w:tabs>
              <w:spacing w:line="300" w:lineRule="auto"/>
              <w:ind w:firstLine="709"/>
              <w:jc w:val="center"/>
              <w:rPr>
                <w:sz w:val="24"/>
                <w:szCs w:val="24"/>
              </w:rPr>
            </w:pPr>
          </w:p>
        </w:tc>
        <w:tc>
          <w:tcPr>
            <w:tcW w:w="3996" w:type="dxa"/>
          </w:tcPr>
          <w:p w:rsidR="00E74F1E" w:rsidRPr="00A67D20" w:rsidRDefault="00E74F1E" w:rsidP="00E4191F">
            <w:pPr>
              <w:pBdr>
                <w:bottom w:val="single" w:sz="12" w:space="1" w:color="auto"/>
              </w:pBdr>
              <w:tabs>
                <w:tab w:val="left" w:pos="0"/>
              </w:tabs>
              <w:spacing w:line="300" w:lineRule="auto"/>
              <w:ind w:firstLine="709"/>
              <w:jc w:val="center"/>
              <w:rPr>
                <w:sz w:val="24"/>
                <w:szCs w:val="24"/>
              </w:rPr>
            </w:pPr>
          </w:p>
          <w:p w:rsidR="00E74F1E" w:rsidRPr="00A67D20" w:rsidRDefault="00E74F1E" w:rsidP="00E4191F">
            <w:pPr>
              <w:tabs>
                <w:tab w:val="left" w:pos="0"/>
              </w:tabs>
              <w:spacing w:line="300" w:lineRule="auto"/>
              <w:ind w:firstLine="709"/>
              <w:jc w:val="center"/>
              <w:rPr>
                <w:sz w:val="24"/>
                <w:szCs w:val="24"/>
              </w:rPr>
            </w:pPr>
            <w:r w:rsidRPr="00A67D20">
              <w:rPr>
                <w:sz w:val="24"/>
                <w:szCs w:val="24"/>
              </w:rPr>
              <w:t>(ФИО)</w:t>
            </w:r>
          </w:p>
          <w:p w:rsidR="00E74F1E" w:rsidRPr="00A67D20" w:rsidRDefault="00E74F1E" w:rsidP="002913A2">
            <w:pPr>
              <w:tabs>
                <w:tab w:val="left" w:pos="0"/>
              </w:tabs>
              <w:spacing w:line="300" w:lineRule="auto"/>
              <w:ind w:firstLine="0"/>
              <w:jc w:val="center"/>
              <w:rPr>
                <w:sz w:val="24"/>
                <w:szCs w:val="24"/>
              </w:rPr>
            </w:pPr>
          </w:p>
          <w:p w:rsidR="00E74F1E" w:rsidRPr="00A67D20" w:rsidRDefault="00E74F1E" w:rsidP="002913A2">
            <w:pPr>
              <w:tabs>
                <w:tab w:val="left" w:pos="0"/>
              </w:tabs>
              <w:spacing w:line="300" w:lineRule="auto"/>
              <w:ind w:firstLine="0"/>
              <w:jc w:val="right"/>
              <w:rPr>
                <w:sz w:val="24"/>
                <w:szCs w:val="24"/>
              </w:rPr>
            </w:pPr>
            <w:r w:rsidRPr="00A67D20">
              <w:rPr>
                <w:sz w:val="24"/>
                <w:szCs w:val="24"/>
              </w:rPr>
              <w:t>«___»_________________20__г.</w:t>
            </w:r>
          </w:p>
        </w:tc>
      </w:tr>
    </w:tbl>
    <w:p w:rsidR="00E74F1E" w:rsidRPr="00A67D20" w:rsidRDefault="00E74F1E" w:rsidP="00E74F1E">
      <w:pPr>
        <w:tabs>
          <w:tab w:val="left" w:pos="0"/>
        </w:tabs>
        <w:ind w:firstLine="709"/>
        <w:jc w:val="right"/>
        <w:rPr>
          <w:sz w:val="24"/>
          <w:szCs w:val="24"/>
        </w:rPr>
      </w:pPr>
    </w:p>
    <w:p w:rsidR="00E74F1E" w:rsidRPr="00A67D20" w:rsidRDefault="00E74F1E" w:rsidP="00E74F1E">
      <w:pPr>
        <w:tabs>
          <w:tab w:val="left" w:pos="0"/>
        </w:tabs>
        <w:ind w:firstLine="709"/>
        <w:jc w:val="right"/>
        <w:rPr>
          <w:sz w:val="24"/>
          <w:szCs w:val="24"/>
        </w:rPr>
      </w:pPr>
    </w:p>
    <w:p w:rsidR="00E74F1E" w:rsidRPr="00A67D20" w:rsidRDefault="00E74F1E" w:rsidP="00E74F1E">
      <w:pPr>
        <w:tabs>
          <w:tab w:val="left" w:pos="0"/>
        </w:tabs>
        <w:ind w:firstLine="709"/>
        <w:jc w:val="right"/>
        <w:rPr>
          <w:sz w:val="24"/>
          <w:szCs w:val="24"/>
        </w:rPr>
      </w:pPr>
    </w:p>
    <w:p w:rsidR="00E74F1E" w:rsidRPr="00A67D20" w:rsidRDefault="00E74F1E" w:rsidP="004309FB">
      <w:pPr>
        <w:tabs>
          <w:tab w:val="left" w:pos="0"/>
        </w:tabs>
        <w:ind w:firstLine="0"/>
        <w:rPr>
          <w:sz w:val="24"/>
          <w:szCs w:val="24"/>
        </w:rPr>
      </w:pPr>
    </w:p>
    <w:p w:rsidR="00E74F1E" w:rsidRPr="00A67D20" w:rsidRDefault="00E74F1E" w:rsidP="00E74F1E">
      <w:pPr>
        <w:tabs>
          <w:tab w:val="left" w:pos="0"/>
        </w:tabs>
        <w:ind w:firstLine="709"/>
        <w:jc w:val="right"/>
        <w:rPr>
          <w:sz w:val="24"/>
          <w:szCs w:val="24"/>
        </w:rPr>
      </w:pPr>
    </w:p>
    <w:p w:rsidR="00E74F1E" w:rsidRPr="00A67D20" w:rsidRDefault="00E74F1E" w:rsidP="00E74F1E">
      <w:pPr>
        <w:tabs>
          <w:tab w:val="left" w:pos="0"/>
        </w:tabs>
        <w:ind w:firstLine="709"/>
        <w:jc w:val="right"/>
        <w:rPr>
          <w:sz w:val="24"/>
          <w:szCs w:val="24"/>
        </w:rPr>
      </w:pPr>
    </w:p>
    <w:p w:rsidR="00E74F1E" w:rsidRDefault="00E74F1E" w:rsidP="004309FB">
      <w:pPr>
        <w:tabs>
          <w:tab w:val="left" w:pos="0"/>
        </w:tabs>
        <w:ind w:firstLine="709"/>
        <w:jc w:val="right"/>
        <w:rPr>
          <w:sz w:val="24"/>
          <w:szCs w:val="24"/>
        </w:rPr>
      </w:pPr>
      <w:r>
        <w:rPr>
          <w:sz w:val="24"/>
          <w:szCs w:val="24"/>
        </w:rPr>
        <w:br w:type="page"/>
      </w:r>
    </w:p>
    <w:p w:rsidR="00E74F1E" w:rsidRPr="00A67D20" w:rsidRDefault="00E74F1E" w:rsidP="004309FB">
      <w:pPr>
        <w:tabs>
          <w:tab w:val="left" w:pos="0"/>
        </w:tabs>
        <w:ind w:firstLine="709"/>
        <w:jc w:val="right"/>
        <w:rPr>
          <w:sz w:val="24"/>
          <w:szCs w:val="24"/>
        </w:rPr>
      </w:pPr>
    </w:p>
    <w:p w:rsidR="00E74F1E" w:rsidRPr="00A67D20" w:rsidRDefault="002C1735" w:rsidP="00E74F1E">
      <w:pPr>
        <w:pStyle w:val="af2"/>
        <w:widowControl w:val="0"/>
        <w:tabs>
          <w:tab w:val="left" w:pos="0"/>
          <w:tab w:val="left" w:pos="900"/>
        </w:tabs>
        <w:spacing w:before="0" w:beforeAutospacing="0" w:after="0" w:afterAutospacing="0"/>
        <w:ind w:firstLine="709"/>
      </w:pPr>
      <w:r w:rsidRPr="002C1735">
        <w:rPr>
          <w:rFonts w:ascii="Arial Unicode MS" w:hAnsi="Arial Unicode MS" w:cs="Arial Unicode MS"/>
          <w:noProof/>
        </w:rPr>
        <w:pict>
          <v:rect id="Rectangle 26" o:spid="_x0000_s1027" style="position:absolute;left:0;text-align:left;margin-left:243pt;margin-top:-27pt;width:36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" stroked="f"/>
        </w:pict>
      </w:r>
      <w:r w:rsidR="004309FB">
        <w:t>Приложение № 3</w:t>
      </w:r>
    </w:p>
    <w:p w:rsidR="00E74F1E" w:rsidRDefault="00E74F1E" w:rsidP="00E74F1E">
      <w:pPr>
        <w:pStyle w:val="af2"/>
        <w:widowControl w:val="0"/>
        <w:tabs>
          <w:tab w:val="left" w:pos="0"/>
          <w:tab w:val="left" w:pos="900"/>
        </w:tabs>
        <w:spacing w:before="0" w:beforeAutospacing="0" w:after="0" w:afterAutospacing="0"/>
        <w:ind w:firstLine="709"/>
      </w:pPr>
      <w:r w:rsidRPr="00A67D20">
        <w:t>к Политике обработки персональных данных</w:t>
      </w:r>
    </w:p>
    <w:p w:rsidR="00B355A8" w:rsidRPr="00A67D20" w:rsidRDefault="00B355A8" w:rsidP="00E74F1E">
      <w:pPr>
        <w:pStyle w:val="af2"/>
        <w:widowControl w:val="0"/>
        <w:tabs>
          <w:tab w:val="left" w:pos="0"/>
          <w:tab w:val="left" w:pos="900"/>
        </w:tabs>
        <w:spacing w:before="0" w:beforeAutospacing="0" w:after="0" w:afterAutospacing="0"/>
        <w:ind w:firstLine="709"/>
      </w:pPr>
    </w:p>
    <w:tbl>
      <w:tblPr>
        <w:tblW w:w="0" w:type="auto"/>
        <w:tblLook w:val="04A0"/>
      </w:tblPr>
      <w:tblGrid>
        <w:gridCol w:w="5778"/>
        <w:gridCol w:w="4608"/>
      </w:tblGrid>
      <w:tr w:rsidR="00B355A8" w:rsidRPr="003D6654" w:rsidTr="00B355A8">
        <w:trPr>
          <w:trHeight w:val="3663"/>
        </w:trPr>
        <w:tc>
          <w:tcPr>
            <w:tcW w:w="5778" w:type="dxa"/>
          </w:tcPr>
          <w:p w:rsidR="00B355A8" w:rsidRPr="003D6654" w:rsidRDefault="00B355A8" w:rsidP="00E4191F">
            <w:pPr>
              <w:jc w:val="center"/>
              <w:rPr>
                <w:sz w:val="56"/>
                <w:szCs w:val="56"/>
              </w:rPr>
            </w:pPr>
          </w:p>
        </w:tc>
        <w:tc>
          <w:tcPr>
            <w:tcW w:w="4536" w:type="dxa"/>
          </w:tcPr>
          <w:p w:rsidR="001C74B9" w:rsidRDefault="001C74B9" w:rsidP="001C74B9">
            <w:pPr>
              <w:ind w:left="-108" w:firstLine="0"/>
            </w:pPr>
            <w:r>
              <w:t>Генеральному директору АСРОР "Союз строителей РБ"</w:t>
            </w:r>
          </w:p>
          <w:p w:rsidR="001C74B9" w:rsidRDefault="001C74B9" w:rsidP="001C74B9">
            <w:pPr>
              <w:ind w:left="-108" w:firstLine="0"/>
            </w:pPr>
            <w:r>
              <w:t xml:space="preserve">    </w:t>
            </w:r>
          </w:p>
          <w:p w:rsidR="001C74B9" w:rsidRDefault="001C74B9" w:rsidP="001C74B9">
            <w:pPr>
              <w:ind w:left="-108" w:firstLine="0"/>
            </w:pPr>
            <w:r>
              <w:t>___________________________________________</w:t>
            </w:r>
          </w:p>
          <w:p w:rsidR="001C74B9" w:rsidRDefault="001C74B9" w:rsidP="001C74B9">
            <w:pPr>
              <w:ind w:left="-108" w:firstLine="0"/>
            </w:pPr>
            <w:r>
              <w:t xml:space="preserve"> от___________________________________________</w:t>
            </w:r>
          </w:p>
          <w:p w:rsidR="001C74B9" w:rsidRDefault="001C74B9" w:rsidP="001C74B9">
            <w:pPr>
              <w:ind w:left="-108" w:firstLine="0"/>
            </w:pPr>
            <w:r>
              <w:t xml:space="preserve">                   (ф.и.о. заявителя)</w:t>
            </w:r>
          </w:p>
          <w:p w:rsidR="001C74B9" w:rsidRDefault="001C74B9" w:rsidP="001C74B9">
            <w:pPr>
              <w:ind w:left="-108" w:firstLine="0"/>
            </w:pPr>
            <w:r>
              <w:t>_____________________________________________</w:t>
            </w:r>
          </w:p>
          <w:p w:rsidR="001C74B9" w:rsidRDefault="001C74B9" w:rsidP="001C74B9">
            <w:pPr>
              <w:ind w:left="-108" w:firstLine="0"/>
            </w:pPr>
            <w:r>
              <w:t>_____________________________________________</w:t>
            </w:r>
          </w:p>
          <w:p w:rsidR="001C74B9" w:rsidRDefault="001C74B9" w:rsidP="001C74B9">
            <w:pPr>
              <w:ind w:left="-108" w:firstLine="0"/>
            </w:pPr>
            <w:r>
              <w:t xml:space="preserve">      (наименование и реквизиты документа,    удостоверяющего личность заявителя)</w:t>
            </w:r>
          </w:p>
          <w:p w:rsidR="001C74B9" w:rsidRDefault="001C74B9" w:rsidP="001C74B9">
            <w:pPr>
              <w:ind w:left="-108" w:firstLine="0"/>
            </w:pPr>
            <w:r>
              <w:t>_____________________________________________</w:t>
            </w:r>
          </w:p>
          <w:p w:rsidR="00B355A8" w:rsidRPr="00110A75" w:rsidRDefault="001C74B9" w:rsidP="001C74B9">
            <w:pPr>
              <w:ind w:left="-108" w:firstLine="0"/>
            </w:pPr>
            <w:r>
              <w:t>(Сведения, подтверждающие участие субъекта персональных данных в отношениях Ассоциации (номер договора, дата заключения договора, условное словесное обозначение и (или) иные сведения)</w:t>
            </w:r>
            <w:r w:rsidR="002C3131" w:rsidRPr="00110A75">
              <w:t>)</w:t>
            </w:r>
          </w:p>
        </w:tc>
      </w:tr>
    </w:tbl>
    <w:p w:rsidR="00E74F1E" w:rsidRDefault="00E74F1E" w:rsidP="004309FB">
      <w:pPr>
        <w:tabs>
          <w:tab w:val="left" w:pos="0"/>
        </w:tabs>
        <w:ind w:firstLine="709"/>
        <w:jc w:val="right"/>
      </w:pPr>
    </w:p>
    <w:p w:rsidR="00E74F1E" w:rsidRDefault="00E74F1E" w:rsidP="00E74F1E">
      <w:pPr>
        <w:ind w:left="6804" w:firstLine="0"/>
      </w:pPr>
    </w:p>
    <w:p w:rsidR="00E74F1E" w:rsidRDefault="00E74F1E" w:rsidP="00E74F1E">
      <w:pPr>
        <w:ind w:left="6804" w:firstLine="0"/>
      </w:pPr>
    </w:p>
    <w:p w:rsidR="00E74F1E" w:rsidRPr="00061A16" w:rsidRDefault="00E74F1E" w:rsidP="00E74F1E">
      <w:pPr>
        <w:ind w:left="6804" w:firstLine="0"/>
      </w:pPr>
    </w:p>
    <w:p w:rsidR="00E74F1E" w:rsidRPr="00A67D20" w:rsidRDefault="00E74F1E" w:rsidP="00E74F1E">
      <w:pPr>
        <w:tabs>
          <w:tab w:val="left" w:pos="0"/>
        </w:tabs>
        <w:ind w:firstLine="709"/>
        <w:jc w:val="center"/>
        <w:rPr>
          <w:b/>
          <w:sz w:val="24"/>
          <w:szCs w:val="24"/>
        </w:rPr>
      </w:pPr>
      <w:r w:rsidRPr="00A67D20">
        <w:rPr>
          <w:b/>
          <w:sz w:val="24"/>
          <w:szCs w:val="24"/>
        </w:rPr>
        <w:t>Заявление об отзыве согласия на обработку персональных данных</w:t>
      </w:r>
    </w:p>
    <w:p w:rsidR="00E74F1E" w:rsidRPr="00A67D20" w:rsidRDefault="00E74F1E" w:rsidP="00E74F1E">
      <w:pPr>
        <w:tabs>
          <w:tab w:val="left" w:pos="0"/>
        </w:tabs>
        <w:ind w:firstLine="709"/>
        <w:jc w:val="center"/>
        <w:rPr>
          <w:b/>
          <w:sz w:val="24"/>
          <w:szCs w:val="24"/>
        </w:rPr>
      </w:pPr>
    </w:p>
    <w:p w:rsidR="00E74F1E" w:rsidRPr="00A67D20" w:rsidRDefault="00E74F1E" w:rsidP="00E74F1E">
      <w:pPr>
        <w:tabs>
          <w:tab w:val="left" w:pos="0"/>
        </w:tabs>
        <w:spacing w:line="360" w:lineRule="auto"/>
        <w:ind w:firstLine="709"/>
        <w:rPr>
          <w:sz w:val="24"/>
          <w:szCs w:val="24"/>
        </w:rPr>
      </w:pPr>
      <w:r w:rsidRPr="00A67D20">
        <w:rPr>
          <w:sz w:val="24"/>
          <w:szCs w:val="24"/>
        </w:rPr>
        <w:t xml:space="preserve">  Настоящим заявлением отзываю свое согласие на</w:t>
      </w:r>
      <w:r>
        <w:rPr>
          <w:sz w:val="24"/>
          <w:szCs w:val="24"/>
        </w:rPr>
        <w:t xml:space="preserve"> обработку персональных данных.</w:t>
      </w:r>
    </w:p>
    <w:p w:rsidR="00E74F1E" w:rsidRDefault="00E74F1E" w:rsidP="00E74F1E">
      <w:pPr>
        <w:tabs>
          <w:tab w:val="left" w:pos="0"/>
        </w:tabs>
        <w:spacing w:line="360" w:lineRule="auto"/>
        <w:ind w:firstLine="709"/>
        <w:rPr>
          <w:sz w:val="24"/>
          <w:szCs w:val="24"/>
        </w:rPr>
      </w:pPr>
      <w:r w:rsidRPr="00A67D20">
        <w:rPr>
          <w:sz w:val="24"/>
          <w:szCs w:val="24"/>
        </w:rPr>
        <w:t xml:space="preserve">В случае невыполнения требований, изложенных в данном отзыве, буду вынужден обратиться с жалобой в </w:t>
      </w:r>
      <w:proofErr w:type="spellStart"/>
      <w:r w:rsidRPr="00A67D20">
        <w:rPr>
          <w:sz w:val="24"/>
          <w:szCs w:val="24"/>
        </w:rPr>
        <w:t>Роскомнадзор</w:t>
      </w:r>
      <w:proofErr w:type="spellEnd"/>
      <w:r w:rsidRPr="00A67D20">
        <w:rPr>
          <w:sz w:val="24"/>
          <w:szCs w:val="24"/>
        </w:rPr>
        <w:t xml:space="preserve"> для привлечения к административной ответственности.</w:t>
      </w:r>
    </w:p>
    <w:p w:rsidR="00E74F1E" w:rsidRDefault="00E74F1E" w:rsidP="00E74F1E">
      <w:pPr>
        <w:tabs>
          <w:tab w:val="left" w:pos="0"/>
        </w:tabs>
        <w:spacing w:line="360" w:lineRule="auto"/>
        <w:ind w:firstLine="709"/>
        <w:rPr>
          <w:sz w:val="24"/>
          <w:szCs w:val="24"/>
        </w:rPr>
      </w:pPr>
    </w:p>
    <w:p w:rsidR="00E74F1E" w:rsidRDefault="00E74F1E" w:rsidP="00E74F1E">
      <w:pPr>
        <w:tabs>
          <w:tab w:val="left" w:pos="0"/>
        </w:tabs>
        <w:spacing w:line="360" w:lineRule="auto"/>
        <w:ind w:firstLine="709"/>
        <w:rPr>
          <w:sz w:val="24"/>
          <w:szCs w:val="24"/>
        </w:rPr>
      </w:pPr>
    </w:p>
    <w:p w:rsidR="00E74F1E" w:rsidRDefault="00E74F1E" w:rsidP="00E74F1E">
      <w:pPr>
        <w:tabs>
          <w:tab w:val="left" w:pos="0"/>
        </w:tabs>
        <w:spacing w:line="360" w:lineRule="auto"/>
        <w:ind w:firstLine="709"/>
        <w:rPr>
          <w:sz w:val="24"/>
          <w:szCs w:val="24"/>
        </w:rPr>
      </w:pPr>
    </w:p>
    <w:p w:rsidR="00E74F1E" w:rsidRDefault="00E74F1E" w:rsidP="00E74F1E">
      <w:pPr>
        <w:tabs>
          <w:tab w:val="left" w:pos="0"/>
        </w:tabs>
        <w:spacing w:line="360" w:lineRule="auto"/>
        <w:ind w:firstLine="709"/>
        <w:rPr>
          <w:sz w:val="24"/>
          <w:szCs w:val="24"/>
        </w:rPr>
      </w:pPr>
    </w:p>
    <w:p w:rsidR="00E74F1E" w:rsidRDefault="00E74F1E" w:rsidP="00E74F1E">
      <w:pPr>
        <w:tabs>
          <w:tab w:val="left" w:pos="0"/>
        </w:tabs>
        <w:spacing w:line="360" w:lineRule="auto"/>
        <w:ind w:firstLine="709"/>
        <w:rPr>
          <w:sz w:val="24"/>
          <w:szCs w:val="24"/>
        </w:rPr>
      </w:pPr>
    </w:p>
    <w:p w:rsidR="00E74F1E" w:rsidRPr="00A67D20" w:rsidRDefault="00E74F1E" w:rsidP="00E74F1E">
      <w:pPr>
        <w:tabs>
          <w:tab w:val="left" w:pos="0"/>
        </w:tabs>
        <w:spacing w:line="360" w:lineRule="auto"/>
        <w:ind w:firstLine="709"/>
        <w:rPr>
          <w:sz w:val="24"/>
          <w:szCs w:val="24"/>
        </w:rPr>
      </w:pPr>
    </w:p>
    <w:tbl>
      <w:tblPr>
        <w:tblW w:w="0" w:type="auto"/>
        <w:tblLook w:val="01E0"/>
      </w:tblPr>
      <w:tblGrid>
        <w:gridCol w:w="2384"/>
        <w:gridCol w:w="4041"/>
        <w:gridCol w:w="3996"/>
      </w:tblGrid>
      <w:tr w:rsidR="00E74F1E" w:rsidRPr="00A67D20" w:rsidTr="00E4191F">
        <w:tc>
          <w:tcPr>
            <w:tcW w:w="2384" w:type="dxa"/>
          </w:tcPr>
          <w:p w:rsidR="00E74F1E" w:rsidRPr="00A67D20" w:rsidRDefault="00E74F1E" w:rsidP="00E4191F">
            <w:pPr>
              <w:tabs>
                <w:tab w:val="left" w:pos="0"/>
              </w:tabs>
              <w:spacing w:line="300" w:lineRule="auto"/>
              <w:ind w:firstLine="709"/>
              <w:jc w:val="center"/>
              <w:rPr>
                <w:sz w:val="24"/>
                <w:szCs w:val="24"/>
              </w:rPr>
            </w:pPr>
          </w:p>
        </w:tc>
        <w:tc>
          <w:tcPr>
            <w:tcW w:w="4041" w:type="dxa"/>
          </w:tcPr>
          <w:p w:rsidR="00E74F1E" w:rsidRPr="00A67D20" w:rsidRDefault="00E74F1E" w:rsidP="00E4191F">
            <w:pPr>
              <w:pBdr>
                <w:bottom w:val="single" w:sz="12" w:space="1" w:color="auto"/>
              </w:pBdr>
              <w:tabs>
                <w:tab w:val="left" w:pos="0"/>
              </w:tabs>
              <w:spacing w:line="300" w:lineRule="auto"/>
              <w:ind w:firstLine="709"/>
              <w:rPr>
                <w:sz w:val="24"/>
                <w:szCs w:val="24"/>
              </w:rPr>
            </w:pPr>
          </w:p>
          <w:p w:rsidR="00E74F1E" w:rsidRPr="00A67D20" w:rsidRDefault="00E74F1E" w:rsidP="00E4191F">
            <w:pPr>
              <w:tabs>
                <w:tab w:val="left" w:pos="0"/>
              </w:tabs>
              <w:spacing w:line="300" w:lineRule="auto"/>
              <w:ind w:firstLine="709"/>
              <w:jc w:val="center"/>
              <w:rPr>
                <w:sz w:val="24"/>
                <w:szCs w:val="24"/>
              </w:rPr>
            </w:pPr>
            <w:r w:rsidRPr="00A67D20">
              <w:rPr>
                <w:sz w:val="24"/>
                <w:szCs w:val="24"/>
              </w:rPr>
              <w:t>(подпись)</w:t>
            </w:r>
          </w:p>
          <w:p w:rsidR="00E74F1E" w:rsidRPr="00A67D20" w:rsidRDefault="00E74F1E" w:rsidP="00E4191F">
            <w:pPr>
              <w:tabs>
                <w:tab w:val="left" w:pos="0"/>
              </w:tabs>
              <w:spacing w:line="300" w:lineRule="auto"/>
              <w:ind w:firstLine="709"/>
              <w:jc w:val="center"/>
              <w:rPr>
                <w:sz w:val="24"/>
                <w:szCs w:val="24"/>
              </w:rPr>
            </w:pPr>
          </w:p>
        </w:tc>
        <w:tc>
          <w:tcPr>
            <w:tcW w:w="3996" w:type="dxa"/>
          </w:tcPr>
          <w:p w:rsidR="00E74F1E" w:rsidRPr="00A67D20" w:rsidRDefault="00E74F1E" w:rsidP="00E4191F">
            <w:pPr>
              <w:pBdr>
                <w:bottom w:val="single" w:sz="12" w:space="1" w:color="auto"/>
              </w:pBdr>
              <w:tabs>
                <w:tab w:val="left" w:pos="0"/>
              </w:tabs>
              <w:spacing w:line="300" w:lineRule="auto"/>
              <w:ind w:firstLine="709"/>
              <w:jc w:val="center"/>
              <w:rPr>
                <w:sz w:val="24"/>
                <w:szCs w:val="24"/>
              </w:rPr>
            </w:pPr>
          </w:p>
          <w:p w:rsidR="00E74F1E" w:rsidRPr="00A67D20" w:rsidRDefault="00E74F1E" w:rsidP="00E4191F">
            <w:pPr>
              <w:tabs>
                <w:tab w:val="left" w:pos="0"/>
              </w:tabs>
              <w:spacing w:line="300" w:lineRule="auto"/>
              <w:ind w:firstLine="709"/>
              <w:jc w:val="center"/>
              <w:rPr>
                <w:sz w:val="24"/>
                <w:szCs w:val="24"/>
              </w:rPr>
            </w:pPr>
            <w:r w:rsidRPr="00A67D20">
              <w:rPr>
                <w:sz w:val="24"/>
                <w:szCs w:val="24"/>
              </w:rPr>
              <w:t>(ФИО)</w:t>
            </w:r>
          </w:p>
          <w:p w:rsidR="00E74F1E" w:rsidRPr="00A67D20" w:rsidRDefault="00E74F1E" w:rsidP="00E4191F">
            <w:pPr>
              <w:tabs>
                <w:tab w:val="left" w:pos="0"/>
              </w:tabs>
              <w:spacing w:line="300" w:lineRule="auto"/>
              <w:ind w:firstLine="709"/>
              <w:jc w:val="center"/>
              <w:rPr>
                <w:sz w:val="24"/>
                <w:szCs w:val="24"/>
              </w:rPr>
            </w:pPr>
          </w:p>
          <w:p w:rsidR="00E74F1E" w:rsidRPr="00A67D20" w:rsidRDefault="00E74F1E" w:rsidP="002913A2">
            <w:pPr>
              <w:tabs>
                <w:tab w:val="left" w:pos="0"/>
              </w:tabs>
              <w:spacing w:line="300" w:lineRule="auto"/>
              <w:ind w:firstLine="0"/>
              <w:jc w:val="right"/>
              <w:rPr>
                <w:sz w:val="24"/>
                <w:szCs w:val="24"/>
              </w:rPr>
            </w:pPr>
            <w:r w:rsidRPr="00A67D20">
              <w:rPr>
                <w:sz w:val="24"/>
                <w:szCs w:val="24"/>
              </w:rPr>
              <w:t>«___»_________________20__г.</w:t>
            </w:r>
          </w:p>
        </w:tc>
      </w:tr>
    </w:tbl>
    <w:p w:rsidR="00E74F1E" w:rsidRPr="00A67D20" w:rsidRDefault="00E74F1E" w:rsidP="00E74F1E">
      <w:pPr>
        <w:widowControl/>
        <w:spacing w:after="200" w:line="276" w:lineRule="auto"/>
        <w:ind w:firstLine="0"/>
        <w:jc w:val="left"/>
        <w:rPr>
          <w:b/>
          <w:sz w:val="24"/>
          <w:szCs w:val="24"/>
          <w:lang w:val="en-US"/>
        </w:rPr>
      </w:pPr>
    </w:p>
    <w:p w:rsidR="001C1718" w:rsidRPr="004309FB" w:rsidRDefault="001C1718" w:rsidP="004309FB">
      <w:pPr>
        <w:tabs>
          <w:tab w:val="left" w:pos="0"/>
        </w:tabs>
        <w:ind w:firstLine="709"/>
        <w:jc w:val="center"/>
        <w:rPr>
          <w:b/>
          <w:sz w:val="24"/>
          <w:szCs w:val="24"/>
          <w:lang w:val="en-US"/>
        </w:rPr>
      </w:pPr>
    </w:p>
    <w:sectPr w:rsidR="001C1718" w:rsidRPr="004309FB" w:rsidSect="001E79DF">
      <w:headerReference w:type="even" r:id="rId23"/>
      <w:headerReference w:type="default" r:id="rId24"/>
      <w:footerReference w:type="even" r:id="rId25"/>
      <w:footerReference w:type="default" r:id="rId26"/>
      <w:headerReference w:type="first" r:id="rId27"/>
      <w:footerReference w:type="first" r:id="rId28"/>
      <w:pgSz w:w="11906" w:h="16838"/>
      <w:pgMar w:top="567" w:right="566"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19" w:rsidRDefault="000A4F19" w:rsidP="00C95132">
      <w:r>
        <w:separator/>
      </w:r>
    </w:p>
  </w:endnote>
  <w:endnote w:type="continuationSeparator" w:id="0">
    <w:p w:rsidR="000A4F19" w:rsidRDefault="000A4F19" w:rsidP="00C95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1F" w:rsidRDefault="00E4191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9025"/>
      <w:docPartObj>
        <w:docPartGallery w:val="Page Numbers (Bottom of Page)"/>
        <w:docPartUnique/>
      </w:docPartObj>
    </w:sdtPr>
    <w:sdtContent>
      <w:p w:rsidR="00E4191F" w:rsidRDefault="002C1735">
        <w:pPr>
          <w:pStyle w:val="ae"/>
          <w:jc w:val="center"/>
        </w:pPr>
        <w:r w:rsidRPr="00C95132">
          <w:rPr>
            <w:sz w:val="28"/>
            <w:szCs w:val="28"/>
          </w:rPr>
          <w:fldChar w:fldCharType="begin"/>
        </w:r>
        <w:r w:rsidR="00E4191F" w:rsidRPr="00C95132">
          <w:rPr>
            <w:sz w:val="28"/>
            <w:szCs w:val="28"/>
          </w:rPr>
          <w:instrText xml:space="preserve"> PAGE   \* MERGEFORMAT </w:instrText>
        </w:r>
        <w:r w:rsidRPr="00C95132">
          <w:rPr>
            <w:sz w:val="28"/>
            <w:szCs w:val="28"/>
          </w:rPr>
          <w:fldChar w:fldCharType="separate"/>
        </w:r>
        <w:r w:rsidR="00403E5F">
          <w:rPr>
            <w:noProof/>
            <w:sz w:val="28"/>
            <w:szCs w:val="28"/>
          </w:rPr>
          <w:t>2</w:t>
        </w:r>
        <w:r w:rsidRPr="00C95132">
          <w:rPr>
            <w:sz w:val="28"/>
            <w:szCs w:val="28"/>
          </w:rPr>
          <w:fldChar w:fldCharType="end"/>
        </w:r>
      </w:p>
    </w:sdtContent>
  </w:sdt>
  <w:p w:rsidR="00E4191F" w:rsidRDefault="00E4191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1F" w:rsidRDefault="00E4191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19" w:rsidRDefault="000A4F19" w:rsidP="00C95132">
      <w:r>
        <w:separator/>
      </w:r>
    </w:p>
  </w:footnote>
  <w:footnote w:type="continuationSeparator" w:id="0">
    <w:p w:rsidR="000A4F19" w:rsidRDefault="000A4F19" w:rsidP="00C9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1F" w:rsidRDefault="00E4191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1F" w:rsidRDefault="00E4191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1F" w:rsidRDefault="00E4191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8BD"/>
    <w:multiLevelType w:val="multilevel"/>
    <w:tmpl w:val="53B6F636"/>
    <w:lvl w:ilvl="0">
      <w:start w:val="1"/>
      <w:numFmt w:val="decimal"/>
      <w:lvlText w:val="%1."/>
      <w:lvlJc w:val="left"/>
      <w:pPr>
        <w:ind w:left="1080" w:hanging="360"/>
      </w:pPr>
      <w:rPr>
        <w:rFonts w:hint="default"/>
        <w:b/>
        <w:bCs/>
      </w:rPr>
    </w:lvl>
    <w:lvl w:ilvl="1">
      <w:start w:val="1"/>
      <w:numFmt w:val="decimal"/>
      <w:lvlText w:val="%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C0A08DE"/>
    <w:multiLevelType w:val="hybridMultilevel"/>
    <w:tmpl w:val="81AC040E"/>
    <w:lvl w:ilvl="0" w:tplc="F9140B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C51003"/>
    <w:multiLevelType w:val="hybridMultilevel"/>
    <w:tmpl w:val="3286A8EA"/>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407791"/>
    <w:multiLevelType w:val="hybridMultilevel"/>
    <w:tmpl w:val="C6EABA7C"/>
    <w:lvl w:ilvl="0" w:tplc="04190001">
      <w:start w:val="1"/>
      <w:numFmt w:val="bullet"/>
      <w:lvlText w:val=""/>
      <w:lvlJc w:val="left"/>
      <w:pPr>
        <w:ind w:left="1429" w:hanging="360"/>
      </w:pPr>
      <w:rPr>
        <w:rFonts w:ascii="Symbol" w:hAnsi="Symbol" w:hint="default"/>
      </w:rPr>
    </w:lvl>
    <w:lvl w:ilvl="1" w:tplc="C4185D0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564522"/>
    <w:multiLevelType w:val="hybridMultilevel"/>
    <w:tmpl w:val="DACED1EE"/>
    <w:lvl w:ilvl="0" w:tplc="4B4E81FC">
      <w:start w:val="4"/>
      <w:numFmt w:val="decimal"/>
      <w:lvlText w:val="%1"/>
      <w:lvlJc w:val="left"/>
      <w:pPr>
        <w:ind w:left="1920" w:hanging="360"/>
      </w:pPr>
      <w:rPr>
        <w:rFonts w:hint="default"/>
        <w:b/>
      </w:rPr>
    </w:lvl>
    <w:lvl w:ilvl="1" w:tplc="32D6A3E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A07CEE"/>
    <w:multiLevelType w:val="hybridMultilevel"/>
    <w:tmpl w:val="20C8D9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D56C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F853EB"/>
    <w:multiLevelType w:val="hybridMultilevel"/>
    <w:tmpl w:val="AC1AE366"/>
    <w:lvl w:ilvl="0" w:tplc="CE9851DC">
      <w:numFmt w:val="bullet"/>
      <w:lvlText w:val="−"/>
      <w:lvlJc w:val="left"/>
      <w:pPr>
        <w:ind w:left="928" w:hanging="360"/>
      </w:pPr>
      <w:rPr>
        <w:rFonts w:ascii="Times New Roman" w:hAnsi="Times New Roman" w:hint="default"/>
        <w:sz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2A745B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BB568D"/>
    <w:multiLevelType w:val="hybridMultilevel"/>
    <w:tmpl w:val="6C5C7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5511CB"/>
    <w:multiLevelType w:val="hybridMultilevel"/>
    <w:tmpl w:val="837EE2AC"/>
    <w:lvl w:ilvl="0" w:tplc="1BA4A900">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E086DA3"/>
    <w:multiLevelType w:val="hybridMultilevel"/>
    <w:tmpl w:val="639265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1829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911FAD"/>
    <w:multiLevelType w:val="hybridMultilevel"/>
    <w:tmpl w:val="83B41CE0"/>
    <w:lvl w:ilvl="0" w:tplc="04190001">
      <w:start w:val="1"/>
      <w:numFmt w:val="bullet"/>
      <w:pStyle w:val="a"/>
      <w:lvlText w:val=""/>
      <w:lvlJc w:val="left"/>
      <w:pPr>
        <w:ind w:left="121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F570EE5"/>
    <w:multiLevelType w:val="hybridMultilevel"/>
    <w:tmpl w:val="3702CE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157C0C"/>
    <w:multiLevelType w:val="hybridMultilevel"/>
    <w:tmpl w:val="7A3A927C"/>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A9A06D1"/>
    <w:multiLevelType w:val="hybridMultilevel"/>
    <w:tmpl w:val="8550BD00"/>
    <w:lvl w:ilvl="0" w:tplc="C4185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2325FA"/>
    <w:multiLevelType w:val="multilevel"/>
    <w:tmpl w:val="6F523D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C0C7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317ABA"/>
    <w:multiLevelType w:val="hybridMultilevel"/>
    <w:tmpl w:val="2C46F4E8"/>
    <w:lvl w:ilvl="0" w:tplc="CE9851DC">
      <w:numFmt w:val="bullet"/>
      <w:lvlText w:val="−"/>
      <w:lvlJc w:val="left"/>
      <w:pPr>
        <w:ind w:left="1070" w:hanging="360"/>
      </w:pPr>
      <w:rPr>
        <w:rFonts w:ascii="Times New Roman" w:hAnsi="Times New Roman" w:hint="default"/>
        <w:sz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63805F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5701AF"/>
    <w:multiLevelType w:val="hybridMultilevel"/>
    <w:tmpl w:val="E14841C4"/>
    <w:lvl w:ilvl="0" w:tplc="A372E9C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6B6A1A0A"/>
    <w:multiLevelType w:val="multilevel"/>
    <w:tmpl w:val="66AC451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714B0A92"/>
    <w:multiLevelType w:val="hybridMultilevel"/>
    <w:tmpl w:val="5D0C0AF0"/>
    <w:lvl w:ilvl="0" w:tplc="B50AC56C">
      <w:numFmt w:val="bullet"/>
      <w:suff w:val="space"/>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BE5975"/>
    <w:multiLevelType w:val="multilevel"/>
    <w:tmpl w:val="A1EC4BE6"/>
    <w:lvl w:ilvl="0">
      <w:start w:val="1"/>
      <w:numFmt w:val="decimal"/>
      <w:pStyle w:val="1"/>
      <w:suff w:val="space"/>
      <w:lvlText w:val="%1"/>
      <w:lvlJc w:val="left"/>
      <w:rPr>
        <w:rFonts w:ascii="Times New Roman" w:hAnsi="Times New Roman"/>
        <w:b/>
        <w:bCs/>
        <w:i w:val="0"/>
        <w:iCs w:val="0"/>
        <w:caps w:val="0"/>
        <w:smallCaps w:val="0"/>
        <w:strike w:val="0"/>
        <w:dstrike w:val="0"/>
        <w:vanish w:val="0"/>
        <w:color w:val="auto"/>
        <w:spacing w:val="0"/>
        <w:w w:val="100"/>
        <w:kern w:val="0"/>
        <w:position w:val="0"/>
        <w:sz w:val="28"/>
        <w:szCs w:val="28"/>
        <w:u w:val="none"/>
        <w:effect w:val="none"/>
        <w:vertAlign w:val="baseline"/>
      </w:rPr>
    </w:lvl>
    <w:lvl w:ilvl="1">
      <w:start w:val="1"/>
      <w:numFmt w:val="decimal"/>
      <w:isLgl/>
      <w:suff w:val="space"/>
      <w:lvlText w:val="%1.%2"/>
      <w:lvlJc w:val="left"/>
      <w:rPr>
        <w:rFonts w:ascii="Times New Roman" w:hAnsi="Times New Roman" w:hint="default"/>
        <w:sz w:val="28"/>
        <w:szCs w:val="28"/>
      </w:rPr>
    </w:lvl>
    <w:lvl w:ilvl="2">
      <w:start w:val="1"/>
      <w:numFmt w:val="decimal"/>
      <w:suff w:val="space"/>
      <w:lvlText w:val="%1.%2.%3"/>
      <w:lvlJc w:val="left"/>
    </w:lvl>
    <w:lvl w:ilvl="3">
      <w:start w:val="1"/>
      <w:numFmt w:val="decimal"/>
      <w:suff w:val="space"/>
      <w:lvlText w:val="%1.%2.%3.%4"/>
      <w:lvlJc w:val="left"/>
    </w:lvl>
    <w:lvl w:ilvl="4">
      <w:start w:val="1"/>
      <w:numFmt w:val="decimal"/>
      <w:lvlRestart w:val="0"/>
      <w:lvlText w:val="%1.%5"/>
      <w:lvlJc w:val="left"/>
      <w:pPr>
        <w:tabs>
          <w:tab w:val="num" w:pos="-373"/>
        </w:tabs>
        <w:ind w:left="1859" w:hanging="792"/>
      </w:pPr>
    </w:lvl>
    <w:lvl w:ilvl="5">
      <w:start w:val="1"/>
      <w:numFmt w:val="decimal"/>
      <w:lvlText w:val="%1.%2.%3.%4.%5.%6."/>
      <w:lvlJc w:val="left"/>
      <w:pPr>
        <w:tabs>
          <w:tab w:val="num" w:pos="350"/>
        </w:tabs>
        <w:ind w:left="3086" w:hanging="936"/>
      </w:pPr>
    </w:lvl>
    <w:lvl w:ilvl="6">
      <w:start w:val="1"/>
      <w:numFmt w:val="decimal"/>
      <w:lvlRestart w:val="0"/>
      <w:lvlText w:val="%1.%2.%3.%4.%5.%6.%7."/>
      <w:lvlJc w:val="left"/>
      <w:pPr>
        <w:tabs>
          <w:tab w:val="num" w:pos="-373"/>
        </w:tabs>
        <w:ind w:left="2867" w:hanging="1080"/>
      </w:pPr>
    </w:lvl>
    <w:lvl w:ilvl="7">
      <w:start w:val="1"/>
      <w:numFmt w:val="decimal"/>
      <w:lvlText w:val="%1.%2.%3.%4.%5.%6.%7.%8."/>
      <w:lvlJc w:val="left"/>
      <w:pPr>
        <w:tabs>
          <w:tab w:val="num" w:pos="-373"/>
        </w:tabs>
        <w:ind w:left="3371" w:hanging="1224"/>
      </w:pPr>
    </w:lvl>
    <w:lvl w:ilvl="8">
      <w:start w:val="1"/>
      <w:numFmt w:val="decimal"/>
      <w:lvlRestart w:val="0"/>
      <w:lvlText w:val="%1.%2.%3.%4.%5.%6.%7.%8.%9."/>
      <w:lvlJc w:val="left"/>
      <w:pPr>
        <w:tabs>
          <w:tab w:val="num" w:pos="-10"/>
        </w:tabs>
        <w:ind w:left="4310" w:hanging="1440"/>
      </w:pPr>
    </w:lvl>
  </w:abstractNum>
  <w:abstractNum w:abstractNumId="25">
    <w:nsid w:val="721148A4"/>
    <w:multiLevelType w:val="hybridMultilevel"/>
    <w:tmpl w:val="E4F2A588"/>
    <w:lvl w:ilvl="0" w:tplc="CE9851DC">
      <w:numFmt w:val="bullet"/>
      <w:lvlText w:val="−"/>
      <w:lvlJc w:val="left"/>
      <w:pPr>
        <w:ind w:left="720" w:hanging="360"/>
      </w:pPr>
      <w:rPr>
        <w:rFonts w:ascii="Times New Roman" w:hAnsi="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6B4EAA"/>
    <w:multiLevelType w:val="multilevel"/>
    <w:tmpl w:val="DAC411B8"/>
    <w:lvl w:ilvl="0">
      <w:start w:val="1"/>
      <w:numFmt w:val="decimal"/>
      <w:pStyle w:val="11"/>
      <w:lvlText w:val="%1."/>
      <w:lvlJc w:val="left"/>
      <w:pPr>
        <w:ind w:left="1494" w:hanging="360"/>
      </w:pPr>
      <w:rPr>
        <w:rFonts w:hint="default"/>
      </w:rPr>
    </w:lvl>
    <w:lvl w:ilvl="1">
      <w:start w:val="1"/>
      <w:numFmt w:val="decimal"/>
      <w:pStyle w:val="3"/>
      <w:isLgl/>
      <w:lvlText w:val="%1.%2"/>
      <w:lvlJc w:val="left"/>
      <w:pPr>
        <w:ind w:left="4755" w:hanging="360"/>
      </w:pPr>
      <w:rPr>
        <w:rFonts w:hint="default"/>
        <w:b w:val="0"/>
      </w:rPr>
    </w:lvl>
    <w:lvl w:ilvl="2">
      <w:numFmt w:val="bullet"/>
      <w:lvlText w:val="−"/>
      <w:lvlJc w:val="left"/>
      <w:pPr>
        <w:ind w:left="1931" w:hanging="720"/>
      </w:pPr>
      <w:rPr>
        <w:rFonts w:ascii="Times New Roman" w:hAnsi="Times New Roman"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2"/>
  </w:num>
  <w:num w:numId="5">
    <w:abstractNumId w:val="5"/>
  </w:num>
  <w:num w:numId="6">
    <w:abstractNumId w:val="13"/>
  </w:num>
  <w:num w:numId="7">
    <w:abstractNumId w:val="0"/>
  </w:num>
  <w:num w:numId="8">
    <w:abstractNumId w:val="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num>
  <w:num w:numId="13">
    <w:abstractNumId w:val="21"/>
  </w:num>
  <w:num w:numId="14">
    <w:abstractNumId w:val="19"/>
  </w:num>
  <w:num w:numId="15">
    <w:abstractNumId w:val="14"/>
  </w:num>
  <w:num w:numId="16">
    <w:abstractNumId w:val="3"/>
  </w:num>
  <w:num w:numId="17">
    <w:abstractNumId w:val="16"/>
  </w:num>
  <w:num w:numId="18">
    <w:abstractNumId w:val="25"/>
  </w:num>
  <w:num w:numId="19">
    <w:abstractNumId w:val="15"/>
  </w:num>
  <w:num w:numId="20">
    <w:abstractNumId w:val="7"/>
  </w:num>
  <w:num w:numId="21">
    <w:abstractNumId w:val="23"/>
  </w:num>
  <w:num w:numId="22">
    <w:abstractNumId w:val="11"/>
  </w:num>
  <w:num w:numId="23">
    <w:abstractNumId w:val="9"/>
  </w:num>
  <w:num w:numId="24">
    <w:abstractNumId w:val="20"/>
  </w:num>
  <w:num w:numId="25">
    <w:abstractNumId w:val="18"/>
  </w:num>
  <w:num w:numId="26">
    <w:abstractNumId w:val="6"/>
  </w:num>
  <w:num w:numId="27">
    <w:abstractNumId w:val="1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D52F5"/>
    <w:rsid w:val="000112C1"/>
    <w:rsid w:val="00027FDE"/>
    <w:rsid w:val="00032B04"/>
    <w:rsid w:val="0003376B"/>
    <w:rsid w:val="000412F8"/>
    <w:rsid w:val="00047D36"/>
    <w:rsid w:val="00051D31"/>
    <w:rsid w:val="00053608"/>
    <w:rsid w:val="00061F5A"/>
    <w:rsid w:val="00071A28"/>
    <w:rsid w:val="00082C3D"/>
    <w:rsid w:val="00087AD6"/>
    <w:rsid w:val="000A40E3"/>
    <w:rsid w:val="000A4F19"/>
    <w:rsid w:val="000B548E"/>
    <w:rsid w:val="000B5937"/>
    <w:rsid w:val="000C4021"/>
    <w:rsid w:val="000D2836"/>
    <w:rsid w:val="000E4391"/>
    <w:rsid w:val="000E7806"/>
    <w:rsid w:val="000F0702"/>
    <w:rsid w:val="000F6DC9"/>
    <w:rsid w:val="0010475C"/>
    <w:rsid w:val="0011096D"/>
    <w:rsid w:val="00111307"/>
    <w:rsid w:val="00111439"/>
    <w:rsid w:val="00124C16"/>
    <w:rsid w:val="0013582B"/>
    <w:rsid w:val="00136A39"/>
    <w:rsid w:val="00155517"/>
    <w:rsid w:val="00166FB5"/>
    <w:rsid w:val="00181DF2"/>
    <w:rsid w:val="00192D90"/>
    <w:rsid w:val="0019518B"/>
    <w:rsid w:val="001A03A0"/>
    <w:rsid w:val="001A4DEA"/>
    <w:rsid w:val="001B0A5C"/>
    <w:rsid w:val="001C1718"/>
    <w:rsid w:val="001C74B9"/>
    <w:rsid w:val="001C7CC1"/>
    <w:rsid w:val="001D2BE4"/>
    <w:rsid w:val="001D5EED"/>
    <w:rsid w:val="001E79DF"/>
    <w:rsid w:val="001E7A05"/>
    <w:rsid w:val="001E7C6D"/>
    <w:rsid w:val="00207B64"/>
    <w:rsid w:val="00215CEE"/>
    <w:rsid w:val="00223D61"/>
    <w:rsid w:val="00226CD2"/>
    <w:rsid w:val="00227ECF"/>
    <w:rsid w:val="00232D67"/>
    <w:rsid w:val="00235EAA"/>
    <w:rsid w:val="00242261"/>
    <w:rsid w:val="00242C33"/>
    <w:rsid w:val="00244451"/>
    <w:rsid w:val="002533AB"/>
    <w:rsid w:val="00257753"/>
    <w:rsid w:val="0027348F"/>
    <w:rsid w:val="002801B1"/>
    <w:rsid w:val="00282058"/>
    <w:rsid w:val="002824A7"/>
    <w:rsid w:val="002913A2"/>
    <w:rsid w:val="0029201C"/>
    <w:rsid w:val="00293293"/>
    <w:rsid w:val="002A2CD9"/>
    <w:rsid w:val="002C1735"/>
    <w:rsid w:val="002C3131"/>
    <w:rsid w:val="002D347C"/>
    <w:rsid w:val="002D61F3"/>
    <w:rsid w:val="002E16CA"/>
    <w:rsid w:val="002F4E58"/>
    <w:rsid w:val="002F5B1B"/>
    <w:rsid w:val="002F5E9F"/>
    <w:rsid w:val="002F623B"/>
    <w:rsid w:val="003048C6"/>
    <w:rsid w:val="00305646"/>
    <w:rsid w:val="003070BE"/>
    <w:rsid w:val="003105E7"/>
    <w:rsid w:val="0031770C"/>
    <w:rsid w:val="00322390"/>
    <w:rsid w:val="00325A8D"/>
    <w:rsid w:val="00334C40"/>
    <w:rsid w:val="00344062"/>
    <w:rsid w:val="003539E3"/>
    <w:rsid w:val="00366747"/>
    <w:rsid w:val="00366B78"/>
    <w:rsid w:val="003707D2"/>
    <w:rsid w:val="00376BCC"/>
    <w:rsid w:val="00380527"/>
    <w:rsid w:val="003A581A"/>
    <w:rsid w:val="003B31F8"/>
    <w:rsid w:val="003B471A"/>
    <w:rsid w:val="003C390B"/>
    <w:rsid w:val="003C4AE8"/>
    <w:rsid w:val="003C6B57"/>
    <w:rsid w:val="003D52F5"/>
    <w:rsid w:val="003D5DB2"/>
    <w:rsid w:val="003E34E7"/>
    <w:rsid w:val="00403E5F"/>
    <w:rsid w:val="004124A4"/>
    <w:rsid w:val="00417D2D"/>
    <w:rsid w:val="0042089E"/>
    <w:rsid w:val="00424A5D"/>
    <w:rsid w:val="004309FB"/>
    <w:rsid w:val="00433DB5"/>
    <w:rsid w:val="00444BB9"/>
    <w:rsid w:val="00453C92"/>
    <w:rsid w:val="0045733C"/>
    <w:rsid w:val="00465FE4"/>
    <w:rsid w:val="004714A1"/>
    <w:rsid w:val="00474CD8"/>
    <w:rsid w:val="004862EC"/>
    <w:rsid w:val="00497B0D"/>
    <w:rsid w:val="004B4FF1"/>
    <w:rsid w:val="004B63CA"/>
    <w:rsid w:val="004B679B"/>
    <w:rsid w:val="004D3D05"/>
    <w:rsid w:val="004D6EEC"/>
    <w:rsid w:val="004E46A4"/>
    <w:rsid w:val="004F031D"/>
    <w:rsid w:val="004F6174"/>
    <w:rsid w:val="0050555E"/>
    <w:rsid w:val="005107FA"/>
    <w:rsid w:val="00535FA3"/>
    <w:rsid w:val="00540F4B"/>
    <w:rsid w:val="005418BB"/>
    <w:rsid w:val="00547963"/>
    <w:rsid w:val="00565FEC"/>
    <w:rsid w:val="0056693D"/>
    <w:rsid w:val="00590C20"/>
    <w:rsid w:val="005C1C12"/>
    <w:rsid w:val="005D2EC3"/>
    <w:rsid w:val="0060472B"/>
    <w:rsid w:val="00606069"/>
    <w:rsid w:val="00611D6B"/>
    <w:rsid w:val="00612A8E"/>
    <w:rsid w:val="00613878"/>
    <w:rsid w:val="0062026D"/>
    <w:rsid w:val="00620507"/>
    <w:rsid w:val="0062073E"/>
    <w:rsid w:val="006220D4"/>
    <w:rsid w:val="00643C82"/>
    <w:rsid w:val="00645ECE"/>
    <w:rsid w:val="00646C7D"/>
    <w:rsid w:val="00647FDA"/>
    <w:rsid w:val="006576B6"/>
    <w:rsid w:val="00660A9F"/>
    <w:rsid w:val="00663A64"/>
    <w:rsid w:val="0067089E"/>
    <w:rsid w:val="00676D8D"/>
    <w:rsid w:val="0068342A"/>
    <w:rsid w:val="00684CF3"/>
    <w:rsid w:val="006B7A5A"/>
    <w:rsid w:val="006C0A26"/>
    <w:rsid w:val="006C2554"/>
    <w:rsid w:val="006D0E9B"/>
    <w:rsid w:val="006E35A7"/>
    <w:rsid w:val="007067BF"/>
    <w:rsid w:val="0071595B"/>
    <w:rsid w:val="00716B99"/>
    <w:rsid w:val="00717CAF"/>
    <w:rsid w:val="00722587"/>
    <w:rsid w:val="007403A6"/>
    <w:rsid w:val="00743279"/>
    <w:rsid w:val="00750AB1"/>
    <w:rsid w:val="00762939"/>
    <w:rsid w:val="007713F8"/>
    <w:rsid w:val="00773E1E"/>
    <w:rsid w:val="0077688E"/>
    <w:rsid w:val="00782C61"/>
    <w:rsid w:val="007A02C3"/>
    <w:rsid w:val="007A77EA"/>
    <w:rsid w:val="007B2301"/>
    <w:rsid w:val="007C0B2F"/>
    <w:rsid w:val="007C1786"/>
    <w:rsid w:val="007C5F4D"/>
    <w:rsid w:val="007D0D0D"/>
    <w:rsid w:val="007D17B9"/>
    <w:rsid w:val="007F1170"/>
    <w:rsid w:val="007F7D1C"/>
    <w:rsid w:val="00801DD2"/>
    <w:rsid w:val="00810947"/>
    <w:rsid w:val="008110CD"/>
    <w:rsid w:val="0082748C"/>
    <w:rsid w:val="00835DC9"/>
    <w:rsid w:val="00862219"/>
    <w:rsid w:val="0087763F"/>
    <w:rsid w:val="00881775"/>
    <w:rsid w:val="00894C5B"/>
    <w:rsid w:val="008A2CF3"/>
    <w:rsid w:val="008A38FB"/>
    <w:rsid w:val="008B685E"/>
    <w:rsid w:val="008B770F"/>
    <w:rsid w:val="008C071F"/>
    <w:rsid w:val="008D3948"/>
    <w:rsid w:val="008F217F"/>
    <w:rsid w:val="00900DF1"/>
    <w:rsid w:val="00913566"/>
    <w:rsid w:val="0091689E"/>
    <w:rsid w:val="00920422"/>
    <w:rsid w:val="0092446A"/>
    <w:rsid w:val="009316B3"/>
    <w:rsid w:val="00932A23"/>
    <w:rsid w:val="00932D2A"/>
    <w:rsid w:val="00934436"/>
    <w:rsid w:val="00944AF1"/>
    <w:rsid w:val="00962200"/>
    <w:rsid w:val="00962FC5"/>
    <w:rsid w:val="009710EB"/>
    <w:rsid w:val="009764C4"/>
    <w:rsid w:val="0098203E"/>
    <w:rsid w:val="00991FD8"/>
    <w:rsid w:val="009A25DD"/>
    <w:rsid w:val="009D384C"/>
    <w:rsid w:val="009E6931"/>
    <w:rsid w:val="00A02430"/>
    <w:rsid w:val="00A064B4"/>
    <w:rsid w:val="00A150A5"/>
    <w:rsid w:val="00A201F6"/>
    <w:rsid w:val="00A21ECD"/>
    <w:rsid w:val="00A665CD"/>
    <w:rsid w:val="00A7166E"/>
    <w:rsid w:val="00A85838"/>
    <w:rsid w:val="00A93E8B"/>
    <w:rsid w:val="00AA3ED1"/>
    <w:rsid w:val="00AC6766"/>
    <w:rsid w:val="00AD1E3D"/>
    <w:rsid w:val="00AD3BF0"/>
    <w:rsid w:val="00AF212B"/>
    <w:rsid w:val="00B307D8"/>
    <w:rsid w:val="00B355A8"/>
    <w:rsid w:val="00B51CB1"/>
    <w:rsid w:val="00B53A25"/>
    <w:rsid w:val="00B67BD9"/>
    <w:rsid w:val="00B75BBD"/>
    <w:rsid w:val="00B8170F"/>
    <w:rsid w:val="00B835E8"/>
    <w:rsid w:val="00BC7816"/>
    <w:rsid w:val="00BD38E9"/>
    <w:rsid w:val="00BE1527"/>
    <w:rsid w:val="00BE2A2D"/>
    <w:rsid w:val="00BE36A9"/>
    <w:rsid w:val="00BE498F"/>
    <w:rsid w:val="00BF0968"/>
    <w:rsid w:val="00BF1CC0"/>
    <w:rsid w:val="00BF3D67"/>
    <w:rsid w:val="00C07439"/>
    <w:rsid w:val="00C25CB8"/>
    <w:rsid w:val="00C31059"/>
    <w:rsid w:val="00C310D0"/>
    <w:rsid w:val="00C57022"/>
    <w:rsid w:val="00C6036F"/>
    <w:rsid w:val="00C7061E"/>
    <w:rsid w:val="00C7191A"/>
    <w:rsid w:val="00C87FF0"/>
    <w:rsid w:val="00C920AB"/>
    <w:rsid w:val="00C95132"/>
    <w:rsid w:val="00C95247"/>
    <w:rsid w:val="00CB0434"/>
    <w:rsid w:val="00CD705C"/>
    <w:rsid w:val="00CF05BB"/>
    <w:rsid w:val="00D01643"/>
    <w:rsid w:val="00D0429C"/>
    <w:rsid w:val="00D056FD"/>
    <w:rsid w:val="00D121F4"/>
    <w:rsid w:val="00D123E1"/>
    <w:rsid w:val="00D16628"/>
    <w:rsid w:val="00D20850"/>
    <w:rsid w:val="00D25882"/>
    <w:rsid w:val="00D32E71"/>
    <w:rsid w:val="00D67F71"/>
    <w:rsid w:val="00D74054"/>
    <w:rsid w:val="00D83F18"/>
    <w:rsid w:val="00D97913"/>
    <w:rsid w:val="00DA28C2"/>
    <w:rsid w:val="00DA6545"/>
    <w:rsid w:val="00DA6822"/>
    <w:rsid w:val="00DA7471"/>
    <w:rsid w:val="00DB3CC8"/>
    <w:rsid w:val="00DC1203"/>
    <w:rsid w:val="00DC41E8"/>
    <w:rsid w:val="00DC7B6C"/>
    <w:rsid w:val="00DD7878"/>
    <w:rsid w:val="00DE14A6"/>
    <w:rsid w:val="00DE33D7"/>
    <w:rsid w:val="00DE6572"/>
    <w:rsid w:val="00DF12C3"/>
    <w:rsid w:val="00E0038F"/>
    <w:rsid w:val="00E142EA"/>
    <w:rsid w:val="00E14470"/>
    <w:rsid w:val="00E16EE7"/>
    <w:rsid w:val="00E224E3"/>
    <w:rsid w:val="00E23683"/>
    <w:rsid w:val="00E25630"/>
    <w:rsid w:val="00E334ED"/>
    <w:rsid w:val="00E4191F"/>
    <w:rsid w:val="00E44ADB"/>
    <w:rsid w:val="00E5394F"/>
    <w:rsid w:val="00E74F1E"/>
    <w:rsid w:val="00E77886"/>
    <w:rsid w:val="00E87D6B"/>
    <w:rsid w:val="00E97CF2"/>
    <w:rsid w:val="00EA3CF7"/>
    <w:rsid w:val="00EA5BA5"/>
    <w:rsid w:val="00EB052E"/>
    <w:rsid w:val="00EB5BD2"/>
    <w:rsid w:val="00ED3BB8"/>
    <w:rsid w:val="00F05906"/>
    <w:rsid w:val="00F068D2"/>
    <w:rsid w:val="00F166FC"/>
    <w:rsid w:val="00F26755"/>
    <w:rsid w:val="00F3735B"/>
    <w:rsid w:val="00F5267C"/>
    <w:rsid w:val="00F6127E"/>
    <w:rsid w:val="00F6293C"/>
    <w:rsid w:val="00F70FF9"/>
    <w:rsid w:val="00F7751D"/>
    <w:rsid w:val="00F95C1C"/>
    <w:rsid w:val="00F979DB"/>
    <w:rsid w:val="00FA207A"/>
    <w:rsid w:val="00FA5D17"/>
    <w:rsid w:val="00FC36FF"/>
    <w:rsid w:val="00FC4E73"/>
    <w:rsid w:val="00FC5CAD"/>
    <w:rsid w:val="00FD169F"/>
    <w:rsid w:val="00FD3A39"/>
    <w:rsid w:val="00FD55C2"/>
    <w:rsid w:val="00FE1DA5"/>
    <w:rsid w:val="00FF33C8"/>
    <w:rsid w:val="00FF5B61"/>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3131"/>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1C1718"/>
    <w:pPr>
      <w:keepNext/>
      <w:numPr>
        <w:numId w:val="1"/>
      </w:numPr>
      <w:ind w:firstLine="851"/>
      <w:outlineLvl w:val="0"/>
    </w:pPr>
    <w:rPr>
      <w:rFonts w:ascii="Arial" w:hAnsi="Arial"/>
      <w:noProof/>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0"/>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1"/>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0"/>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0"/>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4">
    <w:name w:val="List Paragraph"/>
    <w:basedOn w:val="a0"/>
    <w:uiPriority w:val="34"/>
    <w:qFormat/>
    <w:rsid w:val="0098203E"/>
    <w:pPr>
      <w:widowControl/>
      <w:ind w:left="720" w:firstLine="709"/>
      <w:contextualSpacing/>
    </w:pPr>
    <w:rPr>
      <w:sz w:val="28"/>
      <w:szCs w:val="28"/>
      <w:lang w:eastAsia="en-US"/>
    </w:rPr>
  </w:style>
  <w:style w:type="paragraph" w:customStyle="1" w:styleId="a">
    <w:name w:val="ГС_Список_марк"/>
    <w:link w:val="a5"/>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5">
    <w:name w:val="ГС_Список_марк Знак"/>
    <w:link w:val="a"/>
    <w:rsid w:val="0098203E"/>
    <w:rPr>
      <w:rFonts w:ascii="Times New Roman" w:eastAsia="Times New Roman" w:hAnsi="Times New Roman" w:cs="Times New Roman"/>
      <w:sz w:val="24"/>
      <w:szCs w:val="20"/>
      <w:lang w:eastAsia="ru-RU"/>
    </w:rPr>
  </w:style>
  <w:style w:type="character" w:styleId="a6">
    <w:name w:val="Hyperlink"/>
    <w:basedOn w:val="a1"/>
    <w:uiPriority w:val="99"/>
    <w:unhideWhenUsed/>
    <w:rsid w:val="00716B99"/>
    <w:rPr>
      <w:color w:val="0000FF" w:themeColor="hyperlink"/>
      <w:u w:val="single"/>
    </w:rPr>
  </w:style>
  <w:style w:type="paragraph" w:customStyle="1" w:styleId="MainTXT">
    <w:name w:val="MainTXT"/>
    <w:basedOn w:val="a0"/>
    <w:rsid w:val="00087AD6"/>
    <w:pPr>
      <w:widowControl/>
      <w:spacing w:line="360" w:lineRule="auto"/>
      <w:ind w:left="142" w:firstLine="0"/>
      <w:jc w:val="left"/>
    </w:pPr>
    <w:rPr>
      <w:rFonts w:ascii="Arial" w:hAnsi="Arial"/>
      <w:sz w:val="24"/>
      <w:lang w:val="en-US" w:bidi="en-US"/>
    </w:rPr>
  </w:style>
  <w:style w:type="character" w:styleId="a7">
    <w:name w:val="annotation reference"/>
    <w:rsid w:val="00087AD6"/>
    <w:rPr>
      <w:sz w:val="16"/>
      <w:szCs w:val="16"/>
    </w:rPr>
  </w:style>
  <w:style w:type="paragraph" w:styleId="a8">
    <w:name w:val="annotation text"/>
    <w:basedOn w:val="a0"/>
    <w:link w:val="a9"/>
    <w:rsid w:val="00087AD6"/>
    <w:pPr>
      <w:widowControl/>
      <w:suppressAutoHyphens/>
      <w:ind w:firstLine="0"/>
      <w:jc w:val="left"/>
    </w:pPr>
    <w:rPr>
      <w:lang w:eastAsia="ar-SA"/>
    </w:rPr>
  </w:style>
  <w:style w:type="character" w:customStyle="1" w:styleId="a9">
    <w:name w:val="Текст примечания Знак"/>
    <w:basedOn w:val="a1"/>
    <w:link w:val="a8"/>
    <w:rsid w:val="00087AD6"/>
    <w:rPr>
      <w:rFonts w:ascii="Times New Roman" w:eastAsia="Times New Roman" w:hAnsi="Times New Roman" w:cs="Times New Roman"/>
      <w:sz w:val="20"/>
      <w:szCs w:val="20"/>
      <w:lang w:eastAsia="ar-SA"/>
    </w:rPr>
  </w:style>
  <w:style w:type="paragraph" w:styleId="aa">
    <w:name w:val="Balloon Text"/>
    <w:basedOn w:val="a0"/>
    <w:link w:val="ab"/>
    <w:uiPriority w:val="99"/>
    <w:semiHidden/>
    <w:unhideWhenUsed/>
    <w:rsid w:val="00087AD6"/>
    <w:rPr>
      <w:rFonts w:ascii="Tahoma" w:hAnsi="Tahoma" w:cs="Tahoma"/>
      <w:sz w:val="16"/>
      <w:szCs w:val="16"/>
    </w:rPr>
  </w:style>
  <w:style w:type="character" w:customStyle="1" w:styleId="ab">
    <w:name w:val="Текст выноски Знак"/>
    <w:basedOn w:val="a1"/>
    <w:link w:val="aa"/>
    <w:uiPriority w:val="99"/>
    <w:semiHidden/>
    <w:rsid w:val="00087AD6"/>
    <w:rPr>
      <w:rFonts w:ascii="Tahoma" w:eastAsia="Times New Roman" w:hAnsi="Tahoma" w:cs="Tahoma"/>
      <w:sz w:val="16"/>
      <w:szCs w:val="16"/>
      <w:lang w:eastAsia="ru-RU"/>
    </w:rPr>
  </w:style>
  <w:style w:type="paragraph" w:styleId="ac">
    <w:name w:val="header"/>
    <w:basedOn w:val="a0"/>
    <w:link w:val="ad"/>
    <w:uiPriority w:val="99"/>
    <w:unhideWhenUsed/>
    <w:rsid w:val="00C95132"/>
    <w:pPr>
      <w:tabs>
        <w:tab w:val="center" w:pos="4677"/>
        <w:tab w:val="right" w:pos="9355"/>
      </w:tabs>
    </w:pPr>
  </w:style>
  <w:style w:type="character" w:customStyle="1" w:styleId="ad">
    <w:name w:val="Верхний колонтитул Знак"/>
    <w:basedOn w:val="a1"/>
    <w:link w:val="ac"/>
    <w:uiPriority w:val="99"/>
    <w:rsid w:val="00C95132"/>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C95132"/>
    <w:pPr>
      <w:tabs>
        <w:tab w:val="center" w:pos="4677"/>
        <w:tab w:val="right" w:pos="9355"/>
      </w:tabs>
    </w:pPr>
  </w:style>
  <w:style w:type="character" w:customStyle="1" w:styleId="af">
    <w:name w:val="Нижний колонтитул Знак"/>
    <w:basedOn w:val="a1"/>
    <w:link w:val="ae"/>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0"/>
    <w:next w:val="af0"/>
    <w:qFormat/>
    <w:rsid w:val="003C390B"/>
    <w:pPr>
      <w:widowControl/>
      <w:numPr>
        <w:ilvl w:val="1"/>
        <w:numId w:val="11"/>
      </w:numPr>
      <w:tabs>
        <w:tab w:val="left" w:pos="567"/>
      </w:tabs>
      <w:suppressAutoHyphens/>
      <w:spacing w:line="360" w:lineRule="auto"/>
    </w:pPr>
    <w:rPr>
      <w:sz w:val="28"/>
      <w:szCs w:val="28"/>
      <w:lang w:eastAsia="ar-SA"/>
    </w:rPr>
  </w:style>
  <w:style w:type="paragraph" w:styleId="af0">
    <w:name w:val="Subtitle"/>
    <w:basedOn w:val="a0"/>
    <w:next w:val="a0"/>
    <w:link w:val="af1"/>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2">
    <w:name w:val="Normal (Web)"/>
    <w:basedOn w:val="a0"/>
    <w:uiPriority w:val="99"/>
    <w:unhideWhenUsed/>
    <w:rsid w:val="00C25CB8"/>
    <w:pPr>
      <w:widowControl/>
      <w:spacing w:before="100" w:beforeAutospacing="1" w:after="100" w:afterAutospacing="1"/>
      <w:ind w:firstLine="0"/>
      <w:jc w:val="left"/>
    </w:pPr>
    <w:rPr>
      <w:sz w:val="24"/>
      <w:szCs w:val="24"/>
    </w:rPr>
  </w:style>
  <w:style w:type="character" w:styleId="af3">
    <w:name w:val="page number"/>
    <w:basedOn w:val="a1"/>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subject"/>
    <w:basedOn w:val="a8"/>
    <w:next w:val="a8"/>
    <w:link w:val="af5"/>
    <w:uiPriority w:val="99"/>
    <w:semiHidden/>
    <w:unhideWhenUsed/>
    <w:rsid w:val="00611D6B"/>
    <w:pPr>
      <w:widowControl w:val="0"/>
      <w:suppressAutoHyphens w:val="0"/>
      <w:ind w:firstLine="720"/>
      <w:jc w:val="both"/>
    </w:pPr>
    <w:rPr>
      <w:b/>
      <w:bCs/>
      <w:lang w:eastAsia="ru-RU"/>
    </w:rPr>
  </w:style>
  <w:style w:type="character" w:customStyle="1" w:styleId="af5">
    <w:name w:val="Тема примечания Знак"/>
    <w:basedOn w:val="a9"/>
    <w:link w:val="af4"/>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8B770F"/>
  </w:style>
  <w:style w:type="paragraph" w:styleId="af6">
    <w:name w:val="Title"/>
    <w:basedOn w:val="a0"/>
    <w:next w:val="a0"/>
    <w:link w:val="af7"/>
    <w:uiPriority w:val="10"/>
    <w:qFormat/>
    <w:rsid w:val="00322390"/>
    <w:pPr>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1"/>
    <w:link w:val="af6"/>
    <w:uiPriority w:val="10"/>
    <w:rsid w:val="00322390"/>
    <w:rPr>
      <w:rFonts w:asciiTheme="majorHAnsi" w:eastAsiaTheme="majorEastAsia" w:hAnsiTheme="majorHAnsi" w:cstheme="majorBidi"/>
      <w:spacing w:val="-10"/>
      <w:kern w:val="28"/>
      <w:sz w:val="56"/>
      <w:szCs w:val="56"/>
      <w:lang w:eastAsia="ru-RU"/>
    </w:rPr>
  </w:style>
  <w:style w:type="character" w:styleId="af8">
    <w:name w:val="Strong"/>
    <w:uiPriority w:val="22"/>
    <w:qFormat/>
    <w:rsid w:val="0062026D"/>
    <w:rPr>
      <w:b/>
      <w:bCs/>
    </w:rPr>
  </w:style>
</w:styles>
</file>

<file path=word/webSettings.xml><?xml version="1.0" encoding="utf-8"?>
<w:webSettings xmlns:r="http://schemas.openxmlformats.org/officeDocument/2006/relationships" xmlns:w="http://schemas.openxmlformats.org/wordprocessingml/2006/main">
  <w:divs>
    <w:div w:id="32661013">
      <w:bodyDiv w:val="1"/>
      <w:marLeft w:val="0"/>
      <w:marRight w:val="0"/>
      <w:marTop w:val="0"/>
      <w:marBottom w:val="0"/>
      <w:divBdr>
        <w:top w:val="none" w:sz="0" w:space="0" w:color="auto"/>
        <w:left w:val="none" w:sz="0" w:space="0" w:color="auto"/>
        <w:bottom w:val="none" w:sz="0" w:space="0" w:color="auto"/>
        <w:right w:val="none" w:sz="0" w:space="0" w:color="auto"/>
      </w:divBdr>
    </w:div>
    <w:div w:id="187909190">
      <w:bodyDiv w:val="1"/>
      <w:marLeft w:val="0"/>
      <w:marRight w:val="0"/>
      <w:marTop w:val="0"/>
      <w:marBottom w:val="0"/>
      <w:divBdr>
        <w:top w:val="none" w:sz="0" w:space="0" w:color="auto"/>
        <w:left w:val="none" w:sz="0" w:space="0" w:color="auto"/>
        <w:bottom w:val="none" w:sz="0" w:space="0" w:color="auto"/>
        <w:right w:val="none" w:sz="0" w:space="0" w:color="auto"/>
      </w:divBdr>
    </w:div>
    <w:div w:id="214125390">
      <w:bodyDiv w:val="1"/>
      <w:marLeft w:val="0"/>
      <w:marRight w:val="0"/>
      <w:marTop w:val="0"/>
      <w:marBottom w:val="0"/>
      <w:divBdr>
        <w:top w:val="none" w:sz="0" w:space="0" w:color="auto"/>
        <w:left w:val="none" w:sz="0" w:space="0" w:color="auto"/>
        <w:bottom w:val="none" w:sz="0" w:space="0" w:color="auto"/>
        <w:right w:val="none" w:sz="0" w:space="0" w:color="auto"/>
      </w:divBdr>
    </w:div>
    <w:div w:id="287248399">
      <w:bodyDiv w:val="1"/>
      <w:marLeft w:val="0"/>
      <w:marRight w:val="0"/>
      <w:marTop w:val="0"/>
      <w:marBottom w:val="0"/>
      <w:divBdr>
        <w:top w:val="none" w:sz="0" w:space="0" w:color="auto"/>
        <w:left w:val="none" w:sz="0" w:space="0" w:color="auto"/>
        <w:bottom w:val="none" w:sz="0" w:space="0" w:color="auto"/>
        <w:right w:val="none" w:sz="0" w:space="0" w:color="auto"/>
      </w:divBdr>
    </w:div>
    <w:div w:id="301276661">
      <w:bodyDiv w:val="1"/>
      <w:marLeft w:val="0"/>
      <w:marRight w:val="0"/>
      <w:marTop w:val="0"/>
      <w:marBottom w:val="0"/>
      <w:divBdr>
        <w:top w:val="none" w:sz="0" w:space="0" w:color="auto"/>
        <w:left w:val="none" w:sz="0" w:space="0" w:color="auto"/>
        <w:bottom w:val="none" w:sz="0" w:space="0" w:color="auto"/>
        <w:right w:val="none" w:sz="0" w:space="0" w:color="auto"/>
      </w:divBdr>
    </w:div>
    <w:div w:id="529992633">
      <w:bodyDiv w:val="1"/>
      <w:marLeft w:val="0"/>
      <w:marRight w:val="0"/>
      <w:marTop w:val="0"/>
      <w:marBottom w:val="0"/>
      <w:divBdr>
        <w:top w:val="none" w:sz="0" w:space="0" w:color="auto"/>
        <w:left w:val="none" w:sz="0" w:space="0" w:color="auto"/>
        <w:bottom w:val="none" w:sz="0" w:space="0" w:color="auto"/>
        <w:right w:val="none" w:sz="0" w:space="0" w:color="auto"/>
      </w:divBdr>
    </w:div>
    <w:div w:id="576327784">
      <w:bodyDiv w:val="1"/>
      <w:marLeft w:val="0"/>
      <w:marRight w:val="0"/>
      <w:marTop w:val="0"/>
      <w:marBottom w:val="0"/>
      <w:divBdr>
        <w:top w:val="none" w:sz="0" w:space="0" w:color="auto"/>
        <w:left w:val="none" w:sz="0" w:space="0" w:color="auto"/>
        <w:bottom w:val="none" w:sz="0" w:space="0" w:color="auto"/>
        <w:right w:val="none" w:sz="0" w:space="0" w:color="auto"/>
      </w:divBdr>
    </w:div>
    <w:div w:id="616525502">
      <w:bodyDiv w:val="1"/>
      <w:marLeft w:val="0"/>
      <w:marRight w:val="0"/>
      <w:marTop w:val="0"/>
      <w:marBottom w:val="0"/>
      <w:divBdr>
        <w:top w:val="none" w:sz="0" w:space="0" w:color="auto"/>
        <w:left w:val="none" w:sz="0" w:space="0" w:color="auto"/>
        <w:bottom w:val="none" w:sz="0" w:space="0" w:color="auto"/>
        <w:right w:val="none" w:sz="0" w:space="0" w:color="auto"/>
      </w:divBdr>
    </w:div>
    <w:div w:id="814417264">
      <w:bodyDiv w:val="1"/>
      <w:marLeft w:val="0"/>
      <w:marRight w:val="0"/>
      <w:marTop w:val="0"/>
      <w:marBottom w:val="0"/>
      <w:divBdr>
        <w:top w:val="none" w:sz="0" w:space="0" w:color="auto"/>
        <w:left w:val="none" w:sz="0" w:space="0" w:color="auto"/>
        <w:bottom w:val="none" w:sz="0" w:space="0" w:color="auto"/>
        <w:right w:val="none" w:sz="0" w:space="0" w:color="auto"/>
      </w:divBdr>
    </w:div>
    <w:div w:id="818501829">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sChild>
        <w:div w:id="353572">
          <w:marLeft w:val="0"/>
          <w:marRight w:val="0"/>
          <w:marTop w:val="120"/>
          <w:marBottom w:val="0"/>
          <w:divBdr>
            <w:top w:val="none" w:sz="0" w:space="0" w:color="auto"/>
            <w:left w:val="none" w:sz="0" w:space="0" w:color="auto"/>
            <w:bottom w:val="none" w:sz="0" w:space="0" w:color="auto"/>
            <w:right w:val="none" w:sz="0" w:space="0" w:color="auto"/>
          </w:divBdr>
        </w:div>
        <w:div w:id="1209954405">
          <w:marLeft w:val="0"/>
          <w:marRight w:val="0"/>
          <w:marTop w:val="120"/>
          <w:marBottom w:val="0"/>
          <w:divBdr>
            <w:top w:val="none" w:sz="0" w:space="0" w:color="auto"/>
            <w:left w:val="none" w:sz="0" w:space="0" w:color="auto"/>
            <w:bottom w:val="none" w:sz="0" w:space="0" w:color="auto"/>
            <w:right w:val="none" w:sz="0" w:space="0" w:color="auto"/>
          </w:divBdr>
        </w:div>
        <w:div w:id="156968464">
          <w:marLeft w:val="0"/>
          <w:marRight w:val="0"/>
          <w:marTop w:val="120"/>
          <w:marBottom w:val="0"/>
          <w:divBdr>
            <w:top w:val="none" w:sz="0" w:space="0" w:color="auto"/>
            <w:left w:val="none" w:sz="0" w:space="0" w:color="auto"/>
            <w:bottom w:val="none" w:sz="0" w:space="0" w:color="auto"/>
            <w:right w:val="none" w:sz="0" w:space="0" w:color="auto"/>
          </w:divBdr>
        </w:div>
      </w:divsChild>
    </w:div>
    <w:div w:id="1374379431">
      <w:bodyDiv w:val="1"/>
      <w:marLeft w:val="0"/>
      <w:marRight w:val="0"/>
      <w:marTop w:val="0"/>
      <w:marBottom w:val="0"/>
      <w:divBdr>
        <w:top w:val="none" w:sz="0" w:space="0" w:color="auto"/>
        <w:left w:val="none" w:sz="0" w:space="0" w:color="auto"/>
        <w:bottom w:val="none" w:sz="0" w:space="0" w:color="auto"/>
        <w:right w:val="none" w:sz="0" w:space="0" w:color="auto"/>
      </w:divBdr>
    </w:div>
    <w:div w:id="1397362262">
      <w:bodyDiv w:val="1"/>
      <w:marLeft w:val="0"/>
      <w:marRight w:val="0"/>
      <w:marTop w:val="0"/>
      <w:marBottom w:val="0"/>
      <w:divBdr>
        <w:top w:val="none" w:sz="0" w:space="0" w:color="auto"/>
        <w:left w:val="none" w:sz="0" w:space="0" w:color="auto"/>
        <w:bottom w:val="none" w:sz="0" w:space="0" w:color="auto"/>
        <w:right w:val="none" w:sz="0" w:space="0" w:color="auto"/>
      </w:divBdr>
      <w:divsChild>
        <w:div w:id="74326010">
          <w:marLeft w:val="0"/>
          <w:marRight w:val="0"/>
          <w:marTop w:val="120"/>
          <w:marBottom w:val="0"/>
          <w:divBdr>
            <w:top w:val="none" w:sz="0" w:space="0" w:color="auto"/>
            <w:left w:val="none" w:sz="0" w:space="0" w:color="auto"/>
            <w:bottom w:val="none" w:sz="0" w:space="0" w:color="auto"/>
            <w:right w:val="none" w:sz="0" w:space="0" w:color="auto"/>
          </w:divBdr>
        </w:div>
      </w:divsChild>
    </w:div>
    <w:div w:id="1965692641">
      <w:bodyDiv w:val="1"/>
      <w:marLeft w:val="0"/>
      <w:marRight w:val="0"/>
      <w:marTop w:val="0"/>
      <w:marBottom w:val="0"/>
      <w:divBdr>
        <w:top w:val="none" w:sz="0" w:space="0" w:color="auto"/>
        <w:left w:val="none" w:sz="0" w:space="0" w:color="auto"/>
        <w:bottom w:val="none" w:sz="0" w:space="0" w:color="auto"/>
        <w:right w:val="none" w:sz="0" w:space="0" w:color="auto"/>
      </w:divBdr>
    </w:div>
    <w:div w:id="2035037760">
      <w:bodyDiv w:val="1"/>
      <w:marLeft w:val="0"/>
      <w:marRight w:val="0"/>
      <w:marTop w:val="0"/>
      <w:marBottom w:val="0"/>
      <w:divBdr>
        <w:top w:val="none" w:sz="0" w:space="0" w:color="auto"/>
        <w:left w:val="none" w:sz="0" w:space="0" w:color="auto"/>
        <w:bottom w:val="none" w:sz="0" w:space="0" w:color="auto"/>
        <w:right w:val="none" w:sz="0" w:space="0" w:color="auto"/>
      </w:divBdr>
    </w:div>
    <w:div w:id="2049260823">
      <w:bodyDiv w:val="1"/>
      <w:marLeft w:val="0"/>
      <w:marRight w:val="0"/>
      <w:marTop w:val="0"/>
      <w:marBottom w:val="0"/>
      <w:divBdr>
        <w:top w:val="none" w:sz="0" w:space="0" w:color="auto"/>
        <w:left w:val="none" w:sz="0" w:space="0" w:color="auto"/>
        <w:bottom w:val="none" w:sz="0" w:space="0" w:color="auto"/>
        <w:right w:val="none" w:sz="0" w:space="0" w:color="auto"/>
      </w:divBdr>
    </w:div>
    <w:div w:id="2097435029">
      <w:bodyDiv w:val="1"/>
      <w:marLeft w:val="0"/>
      <w:marRight w:val="0"/>
      <w:marTop w:val="0"/>
      <w:marBottom w:val="0"/>
      <w:divBdr>
        <w:top w:val="none" w:sz="0" w:space="0" w:color="auto"/>
        <w:left w:val="none" w:sz="0" w:space="0" w:color="auto"/>
        <w:bottom w:val="none" w:sz="0" w:space="0" w:color="auto"/>
        <w:right w:val="none" w:sz="0" w:space="0" w:color="auto"/>
      </w:divBdr>
    </w:div>
    <w:div w:id="2124374274">
      <w:bodyDiv w:val="1"/>
      <w:marLeft w:val="0"/>
      <w:marRight w:val="0"/>
      <w:marTop w:val="0"/>
      <w:marBottom w:val="0"/>
      <w:divBdr>
        <w:top w:val="none" w:sz="0" w:space="0" w:color="auto"/>
        <w:left w:val="none" w:sz="0" w:space="0" w:color="auto"/>
        <w:bottom w:val="none" w:sz="0" w:space="0" w:color="auto"/>
        <w:right w:val="none" w:sz="0" w:space="0" w:color="auto"/>
      </w:divBdr>
      <w:divsChild>
        <w:div w:id="42993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075;fld=134" TargetMode="External"/><Relationship Id="rId13" Type="http://schemas.openxmlformats.org/officeDocument/2006/relationships/hyperlink" Target="consultantplus://offline/main?base=LAW;n=117098;fld=134;dst=100425" TargetMode="External"/><Relationship Id="rId18" Type="http://schemas.openxmlformats.org/officeDocument/2006/relationships/hyperlink" Target="consultantplus://offline/main?base=LAW;n=117156;f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02.rkn.gov.ru/" TargetMode="External"/><Relationship Id="rId7" Type="http://schemas.openxmlformats.org/officeDocument/2006/relationships/endnotes" Target="endnotes.xml"/><Relationship Id="rId12" Type="http://schemas.openxmlformats.org/officeDocument/2006/relationships/hyperlink" Target="consultantplus://offline/main?base=LAW;n=117254;fld=134" TargetMode="External"/><Relationship Id="rId17" Type="http://schemas.openxmlformats.org/officeDocument/2006/relationships/hyperlink" Target="consultantplus://offline/main?base=LAW;n=72518;f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72596;fld=134;dst=100009" TargetMode="External"/><Relationship Id="rId20" Type="http://schemas.openxmlformats.org/officeDocument/2006/relationships/hyperlink" Target="consultantplus://offline/main?base=LAW;n=114129;fld=134;dst=1000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80;fld=1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99388;fld=134;dst=10001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main?base=LAW;n=103122;fld=134" TargetMode="External"/><Relationship Id="rId19" Type="http://schemas.openxmlformats.org/officeDocument/2006/relationships/hyperlink" Target="consultantplus://offline/main?base=LAW;n=117492;fld=134"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consultantplus://offline/main?base=LAW;n=115683;fld=134" TargetMode="External"/><Relationship Id="rId22" Type="http://schemas.openxmlformats.org/officeDocument/2006/relationships/hyperlink" Target="consultantplus://offline/main?base=LAW;n=110205;fld=134;dst=10275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395E-84D4-4CBA-BB25-144CC83A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ИТ Энигма Уфа</Company>
  <LinksUpToDate>false</LinksUpToDate>
  <CharactersWithSpaces>38186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dc:creator>
  <cp:lastModifiedBy>строителей Союз</cp:lastModifiedBy>
  <cp:revision>16</cp:revision>
  <cp:lastPrinted>2019-02-07T10:57:00Z</cp:lastPrinted>
  <dcterms:created xsi:type="dcterms:W3CDTF">2018-06-07T12:20:00Z</dcterms:created>
  <dcterms:modified xsi:type="dcterms:W3CDTF">2019-02-15T03:56:00Z</dcterms:modified>
</cp:coreProperties>
</file>