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90A47" w:rsidRPr="00D421FC" w:rsidRDefault="00D217D6" w:rsidP="00990A47">
      <w:pPr>
        <w:pStyle w:val="a3"/>
        <w:spacing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E527EA">
        <w:rPr>
          <w:b/>
          <w:bCs/>
          <w:sz w:val="28"/>
          <w:szCs w:val="28"/>
        </w:rPr>
        <w:t>21</w:t>
      </w:r>
      <w:r w:rsidR="00990A47" w:rsidRPr="00D421F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D421FC">
        <w:rPr>
          <w:i/>
          <w:iCs/>
          <w:sz w:val="28"/>
          <w:szCs w:val="28"/>
        </w:rPr>
        <w:t xml:space="preserve">г. Уфа                                            </w:t>
      </w:r>
      <w:r w:rsidR="00C36D5B" w:rsidRPr="00D421FC">
        <w:rPr>
          <w:i/>
          <w:iCs/>
          <w:sz w:val="28"/>
          <w:szCs w:val="28"/>
        </w:rPr>
        <w:t xml:space="preserve">                               </w:t>
      </w:r>
      <w:r w:rsidR="00E527EA">
        <w:rPr>
          <w:i/>
          <w:iCs/>
          <w:sz w:val="28"/>
          <w:szCs w:val="28"/>
        </w:rPr>
        <w:t xml:space="preserve"> 17 июня </w:t>
      </w:r>
      <w:r w:rsidRPr="00D421FC">
        <w:rPr>
          <w:i/>
          <w:iCs/>
          <w:sz w:val="28"/>
          <w:szCs w:val="28"/>
        </w:rPr>
        <w:t xml:space="preserve"> 20</w:t>
      </w:r>
      <w:r w:rsidR="00702058">
        <w:rPr>
          <w:i/>
          <w:iCs/>
          <w:sz w:val="28"/>
          <w:szCs w:val="28"/>
        </w:rPr>
        <w:t>10</w:t>
      </w:r>
      <w:r w:rsidRPr="00D421FC">
        <w:rPr>
          <w:i/>
          <w:iCs/>
          <w:sz w:val="28"/>
          <w:szCs w:val="28"/>
        </w:rPr>
        <w:t xml:space="preserve">г. </w:t>
      </w:r>
    </w:p>
    <w:p w:rsidR="00990A47" w:rsidRPr="00D421FC" w:rsidRDefault="00B66715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Дирекция </w:t>
      </w:r>
      <w:r w:rsidR="00A85D51">
        <w:rPr>
          <w:i/>
          <w:iCs/>
          <w:sz w:val="28"/>
          <w:szCs w:val="28"/>
        </w:rPr>
        <w:t xml:space="preserve"> До</w:t>
      </w:r>
      <w:r w:rsidR="00990A47" w:rsidRPr="00D421FC">
        <w:rPr>
          <w:i/>
          <w:iCs/>
          <w:sz w:val="28"/>
          <w:szCs w:val="28"/>
        </w:rPr>
        <w:t>ма Профсоюзов</w:t>
      </w:r>
      <w:r w:rsidR="003E511D" w:rsidRPr="00D421FC">
        <w:rPr>
          <w:i/>
          <w:iCs/>
          <w:sz w:val="28"/>
          <w:szCs w:val="28"/>
        </w:rPr>
        <w:t xml:space="preserve"> РБ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9E6D64" w:rsidRPr="0072408E">
        <w:t>П</w:t>
      </w:r>
      <w:r w:rsidR="0083611E" w:rsidRPr="0072408E">
        <w:t xml:space="preserve">резидент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9E6D64" w:rsidRPr="0072408E">
        <w:t>Мамлеев</w:t>
      </w:r>
      <w:proofErr w:type="spellEnd"/>
      <w:r w:rsidR="009E6D64" w:rsidRPr="0072408E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990A47" w:rsidRPr="0049722A" w:rsidRDefault="00990A47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72408E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</w:t>
      </w:r>
      <w:r w:rsidR="003E511D" w:rsidRPr="0072408E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proofErr w:type="spellEnd"/>
      <w:r w:rsidR="00823588"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организаци</w:t>
      </w:r>
      <w:r w:rsidR="003E511D" w:rsidRPr="0072408E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работодателей «Союз строителей РБ»:</w:t>
      </w:r>
      <w:r w:rsidR="003C2D85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724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1681" w:rsidRPr="00351681"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 w:rsidR="00351681" w:rsidRPr="00351681">
        <w:rPr>
          <w:rFonts w:ascii="Times New Roman" w:hAnsi="Times New Roman" w:cs="Times New Roman"/>
          <w:sz w:val="24"/>
          <w:szCs w:val="24"/>
        </w:rPr>
        <w:t xml:space="preserve"> Х.А. </w:t>
      </w:r>
      <w:r w:rsidR="0083611E" w:rsidRPr="00351681">
        <w:rPr>
          <w:rFonts w:ascii="Times New Roman" w:hAnsi="Times New Roman" w:cs="Times New Roman"/>
          <w:sz w:val="24"/>
          <w:szCs w:val="24"/>
        </w:rPr>
        <w:t xml:space="preserve"> </w:t>
      </w:r>
      <w:r w:rsidR="00A80D2B" w:rsidRPr="00351681">
        <w:rPr>
          <w:rFonts w:ascii="Times New Roman" w:hAnsi="Times New Roman" w:cs="Times New Roman"/>
          <w:sz w:val="24"/>
          <w:szCs w:val="24"/>
        </w:rPr>
        <w:t>,</w:t>
      </w:r>
      <w:r w:rsidR="00E53FF2" w:rsidRPr="00351681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351681">
        <w:rPr>
          <w:rFonts w:ascii="Times New Roman" w:hAnsi="Times New Roman" w:cs="Times New Roman"/>
          <w:sz w:val="24"/>
          <w:szCs w:val="24"/>
        </w:rPr>
        <w:t>Гарипов</w:t>
      </w:r>
      <w:r w:rsidR="0054458C" w:rsidRPr="00351681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351681">
        <w:rPr>
          <w:rFonts w:ascii="Times New Roman" w:hAnsi="Times New Roman" w:cs="Times New Roman"/>
          <w:sz w:val="24"/>
          <w:szCs w:val="24"/>
        </w:rPr>
        <w:t xml:space="preserve"> А. Т.</w:t>
      </w:r>
      <w:r w:rsidR="00443C26" w:rsidRPr="00351681">
        <w:rPr>
          <w:rFonts w:ascii="Times New Roman" w:hAnsi="Times New Roman" w:cs="Times New Roman"/>
          <w:sz w:val="24"/>
          <w:szCs w:val="24"/>
        </w:rPr>
        <w:t>,</w:t>
      </w:r>
      <w:r w:rsidR="003C2D85" w:rsidRPr="003516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43C26" w:rsidRPr="00351681">
        <w:rPr>
          <w:rFonts w:ascii="Times New Roman" w:hAnsi="Times New Roman" w:cs="Times New Roman"/>
          <w:sz w:val="24"/>
          <w:szCs w:val="24"/>
        </w:rPr>
        <w:t>Семеченко</w:t>
      </w:r>
      <w:proofErr w:type="spellEnd"/>
      <w:r w:rsidR="00443C26" w:rsidRPr="00351681">
        <w:rPr>
          <w:rFonts w:ascii="Times New Roman" w:hAnsi="Times New Roman" w:cs="Times New Roman"/>
          <w:sz w:val="24"/>
          <w:szCs w:val="24"/>
        </w:rPr>
        <w:t xml:space="preserve"> А.И.</w:t>
      </w:r>
      <w:r w:rsidR="0083611E" w:rsidRPr="00351681">
        <w:rPr>
          <w:rFonts w:ascii="Times New Roman" w:hAnsi="Times New Roman" w:cs="Times New Roman"/>
          <w:sz w:val="24"/>
          <w:szCs w:val="24"/>
        </w:rPr>
        <w:t xml:space="preserve"> </w:t>
      </w:r>
      <w:r w:rsidR="00855BF5" w:rsidRPr="00351681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 </w:t>
      </w:r>
      <w:proofErr w:type="spellStart"/>
      <w:r w:rsidR="001F2194" w:rsidRPr="00351681">
        <w:rPr>
          <w:rFonts w:ascii="Times New Roman" w:hAnsi="Times New Roman" w:cs="Times New Roman"/>
          <w:sz w:val="24"/>
          <w:szCs w:val="24"/>
        </w:rPr>
        <w:t>Петраковск</w:t>
      </w:r>
      <w:r w:rsidR="00855BF5" w:rsidRPr="0035168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F2194" w:rsidRPr="00351681">
        <w:rPr>
          <w:rFonts w:ascii="Times New Roman" w:hAnsi="Times New Roman" w:cs="Times New Roman"/>
          <w:sz w:val="24"/>
          <w:szCs w:val="24"/>
        </w:rPr>
        <w:t xml:space="preserve"> В.В.</w:t>
      </w:r>
      <w:r w:rsidR="00855BF5" w:rsidRPr="00351681">
        <w:rPr>
          <w:rFonts w:ascii="Times New Roman" w:hAnsi="Times New Roman" w:cs="Times New Roman"/>
          <w:sz w:val="24"/>
          <w:szCs w:val="24"/>
        </w:rPr>
        <w:t>)</w:t>
      </w:r>
      <w:r w:rsidR="001F2194" w:rsidRPr="0035168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E527EA">
        <w:rPr>
          <w:rFonts w:ascii="Times New Roman" w:hAnsi="Times New Roman" w:cs="Times New Roman"/>
          <w:sz w:val="24"/>
          <w:szCs w:val="24"/>
        </w:rPr>
        <w:t>Нигматуллин</w:t>
      </w:r>
      <w:proofErr w:type="spellEnd"/>
      <w:r w:rsidR="00E527EA">
        <w:rPr>
          <w:rFonts w:ascii="Times New Roman" w:hAnsi="Times New Roman" w:cs="Times New Roman"/>
          <w:sz w:val="24"/>
          <w:szCs w:val="24"/>
        </w:rPr>
        <w:t xml:space="preserve"> Г.Ш. </w:t>
      </w:r>
      <w:r w:rsidR="00E527EA" w:rsidRPr="00351681">
        <w:rPr>
          <w:rFonts w:ascii="Times New Roman" w:hAnsi="Times New Roman" w:cs="Times New Roman"/>
          <w:sz w:val="24"/>
          <w:szCs w:val="24"/>
        </w:rPr>
        <w:t>(уполномоченное лицо по доверенности за</w:t>
      </w:r>
      <w:r w:rsidR="00E527EA">
        <w:rPr>
          <w:rFonts w:ascii="Times New Roman" w:hAnsi="Times New Roman" w:cs="Times New Roman"/>
          <w:sz w:val="24"/>
          <w:szCs w:val="24"/>
        </w:rPr>
        <w:t xml:space="preserve"> Мансурова М.Р.)</w:t>
      </w:r>
      <w:r w:rsidR="002F35DB" w:rsidRPr="00351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194" w:rsidRPr="00351681">
        <w:rPr>
          <w:rFonts w:ascii="Times New Roman" w:hAnsi="Times New Roman" w:cs="Times New Roman"/>
          <w:sz w:val="24"/>
          <w:szCs w:val="24"/>
        </w:rPr>
        <w:t>З</w:t>
      </w:r>
      <w:r w:rsidR="00FB57A5" w:rsidRPr="0035168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51681">
        <w:rPr>
          <w:rFonts w:ascii="Times New Roman" w:hAnsi="Times New Roman" w:cs="Times New Roman"/>
          <w:sz w:val="24"/>
          <w:szCs w:val="24"/>
        </w:rPr>
        <w:t xml:space="preserve"> Н.Г.</w:t>
      </w:r>
      <w:r w:rsidR="003C2D85" w:rsidRPr="00351681">
        <w:rPr>
          <w:rFonts w:ascii="Times New Roman" w:hAnsi="Times New Roman" w:cs="Times New Roman"/>
          <w:sz w:val="24"/>
          <w:szCs w:val="24"/>
        </w:rPr>
        <w:t xml:space="preserve">, </w:t>
      </w:r>
      <w:r w:rsidR="000E7CDC" w:rsidRPr="00351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D64" w:rsidRPr="00351681">
        <w:rPr>
          <w:rFonts w:ascii="Times New Roman" w:hAnsi="Times New Roman" w:cs="Times New Roman"/>
          <w:sz w:val="24"/>
          <w:szCs w:val="24"/>
        </w:rPr>
        <w:t>Мамлеев</w:t>
      </w:r>
      <w:proofErr w:type="spellEnd"/>
      <w:r w:rsidR="009E6D64" w:rsidRPr="00351681">
        <w:rPr>
          <w:rFonts w:ascii="Times New Roman" w:hAnsi="Times New Roman" w:cs="Times New Roman"/>
          <w:sz w:val="24"/>
          <w:szCs w:val="24"/>
        </w:rPr>
        <w:t xml:space="preserve"> Р.Ф., </w:t>
      </w:r>
      <w:proofErr w:type="spellStart"/>
      <w:r w:rsidR="00E527EA">
        <w:rPr>
          <w:rFonts w:ascii="Times New Roman" w:hAnsi="Times New Roman" w:cs="Times New Roman"/>
          <w:sz w:val="24"/>
          <w:szCs w:val="24"/>
        </w:rPr>
        <w:t>Акчурина</w:t>
      </w:r>
      <w:proofErr w:type="spellEnd"/>
      <w:r w:rsidR="00E527EA">
        <w:rPr>
          <w:rFonts w:ascii="Times New Roman" w:hAnsi="Times New Roman" w:cs="Times New Roman"/>
          <w:sz w:val="24"/>
          <w:szCs w:val="24"/>
        </w:rPr>
        <w:t xml:space="preserve"> Л.К. </w:t>
      </w:r>
      <w:r w:rsidR="00E527EA" w:rsidRPr="00351681">
        <w:rPr>
          <w:rFonts w:ascii="Times New Roman" w:hAnsi="Times New Roman" w:cs="Times New Roman"/>
          <w:sz w:val="24"/>
          <w:szCs w:val="24"/>
        </w:rPr>
        <w:t>(уполномоченное лицо по доверенности за</w:t>
      </w:r>
      <w:r w:rsidR="00E52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7A5" w:rsidRPr="0035168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="00FB57A5" w:rsidRPr="00351681">
        <w:rPr>
          <w:rFonts w:ascii="Times New Roman" w:hAnsi="Times New Roman" w:cs="Times New Roman"/>
          <w:sz w:val="24"/>
          <w:szCs w:val="24"/>
        </w:rPr>
        <w:t xml:space="preserve"> В.Н.</w:t>
      </w:r>
      <w:r w:rsidR="00E527EA">
        <w:rPr>
          <w:rFonts w:ascii="Times New Roman" w:hAnsi="Times New Roman" w:cs="Times New Roman"/>
          <w:sz w:val="24"/>
          <w:szCs w:val="24"/>
        </w:rPr>
        <w:t>)</w:t>
      </w:r>
      <w:r w:rsidR="00FB57A5" w:rsidRPr="00351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CDC" w:rsidRPr="0035168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="000E7CDC" w:rsidRPr="00351681">
        <w:rPr>
          <w:rFonts w:ascii="Times New Roman" w:hAnsi="Times New Roman" w:cs="Times New Roman"/>
          <w:sz w:val="24"/>
          <w:szCs w:val="24"/>
        </w:rPr>
        <w:t xml:space="preserve"> Р.Н.,</w:t>
      </w:r>
      <w:r w:rsidR="00D421FC" w:rsidRPr="00351681">
        <w:rPr>
          <w:rFonts w:ascii="Times New Roman" w:hAnsi="Times New Roman" w:cs="Times New Roman"/>
          <w:sz w:val="24"/>
          <w:szCs w:val="24"/>
        </w:rPr>
        <w:t xml:space="preserve"> </w:t>
      </w:r>
      <w:r w:rsidR="00A85D51" w:rsidRPr="00351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AB" w:rsidRPr="0035168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="00A02EAB" w:rsidRPr="00351681">
        <w:rPr>
          <w:rFonts w:ascii="Times New Roman" w:hAnsi="Times New Roman" w:cs="Times New Roman"/>
          <w:sz w:val="24"/>
          <w:szCs w:val="24"/>
        </w:rPr>
        <w:t xml:space="preserve"> В.Е.</w:t>
      </w:r>
      <w:r w:rsidR="002F35DB" w:rsidRPr="00351681">
        <w:rPr>
          <w:rFonts w:ascii="Times New Roman" w:hAnsi="Times New Roman" w:cs="Times New Roman"/>
          <w:sz w:val="24"/>
          <w:szCs w:val="24"/>
        </w:rPr>
        <w:t xml:space="preserve"> , </w:t>
      </w:r>
      <w:r w:rsidR="002F35DB" w:rsidRPr="0049722A">
        <w:rPr>
          <w:rFonts w:ascii="Times New Roman" w:hAnsi="Times New Roman" w:cs="Times New Roman"/>
          <w:sz w:val="24"/>
          <w:szCs w:val="24"/>
        </w:rPr>
        <w:t>Трофимов А.С</w:t>
      </w:r>
      <w:r w:rsidR="00272172">
        <w:rPr>
          <w:rFonts w:ascii="Times New Roman" w:hAnsi="Times New Roman" w:cs="Times New Roman"/>
          <w:sz w:val="24"/>
          <w:szCs w:val="24"/>
        </w:rPr>
        <w:t>.</w:t>
      </w:r>
      <w:r w:rsidR="001A46B7" w:rsidRPr="00272172">
        <w:rPr>
          <w:rFonts w:ascii="Times New Roman" w:hAnsi="Times New Roman" w:cs="Times New Roman"/>
          <w:sz w:val="24"/>
          <w:szCs w:val="24"/>
        </w:rPr>
        <w:t>,</w:t>
      </w:r>
      <w:r w:rsidR="00272172" w:rsidRPr="00272172">
        <w:rPr>
          <w:rFonts w:ascii="Times New Roman" w:hAnsi="Times New Roman" w:cs="Times New Roman"/>
          <w:sz w:val="24"/>
          <w:szCs w:val="24"/>
        </w:rPr>
        <w:t xml:space="preserve"> Васильев А.В. </w:t>
      </w:r>
      <w:r w:rsidR="00272172" w:rsidRPr="00351681">
        <w:rPr>
          <w:rFonts w:ascii="Times New Roman" w:hAnsi="Times New Roman" w:cs="Times New Roman"/>
          <w:sz w:val="24"/>
          <w:szCs w:val="24"/>
        </w:rPr>
        <w:t>(уполномоченное лицо по</w:t>
      </w:r>
      <w:proofErr w:type="gramEnd"/>
      <w:r w:rsidR="00272172" w:rsidRPr="00351681">
        <w:rPr>
          <w:rFonts w:ascii="Times New Roman" w:hAnsi="Times New Roman" w:cs="Times New Roman"/>
          <w:sz w:val="24"/>
          <w:szCs w:val="24"/>
        </w:rPr>
        <w:t xml:space="preserve"> доверенности за</w:t>
      </w:r>
      <w:r w:rsidR="001A46B7" w:rsidRPr="004972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A46B7" w:rsidRPr="0049722A"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 w:rsidR="001A46B7" w:rsidRPr="0049722A">
        <w:rPr>
          <w:rFonts w:ascii="Times New Roman" w:hAnsi="Times New Roman" w:cs="Times New Roman"/>
          <w:sz w:val="24"/>
          <w:szCs w:val="24"/>
        </w:rPr>
        <w:t xml:space="preserve"> М.Г.</w:t>
      </w:r>
      <w:r w:rsidR="00272172">
        <w:rPr>
          <w:rFonts w:ascii="Times New Roman" w:hAnsi="Times New Roman" w:cs="Times New Roman"/>
          <w:sz w:val="24"/>
          <w:szCs w:val="24"/>
        </w:rPr>
        <w:t>)</w:t>
      </w:r>
      <w:r w:rsidR="00443C26" w:rsidRPr="0049722A">
        <w:rPr>
          <w:rFonts w:ascii="Times New Roman" w:hAnsi="Times New Roman" w:cs="Times New Roman"/>
          <w:sz w:val="24"/>
          <w:szCs w:val="24"/>
        </w:rPr>
        <w:t>,</w:t>
      </w:r>
      <w:r w:rsidR="00443C26" w:rsidRPr="004972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46B7" w:rsidRPr="0049722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72172" w:rsidRPr="00127CEA">
        <w:rPr>
          <w:rFonts w:ascii="Times New Roman" w:hAnsi="Times New Roman" w:cs="Times New Roman"/>
          <w:sz w:val="24"/>
          <w:szCs w:val="24"/>
        </w:rPr>
        <w:t>Дмитриев Е.В.</w:t>
      </w:r>
      <w:r w:rsidR="002721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2172" w:rsidRPr="00351681">
        <w:rPr>
          <w:rFonts w:ascii="Times New Roman" w:hAnsi="Times New Roman" w:cs="Times New Roman"/>
          <w:sz w:val="24"/>
          <w:szCs w:val="24"/>
        </w:rPr>
        <w:t>(уполномоченное лицо по доверенности за</w:t>
      </w:r>
      <w:r w:rsidR="001A46B7" w:rsidRPr="004972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A46B7" w:rsidRPr="00272172">
        <w:rPr>
          <w:rFonts w:ascii="Times New Roman" w:hAnsi="Times New Roman" w:cs="Times New Roman"/>
          <w:sz w:val="24"/>
          <w:szCs w:val="24"/>
        </w:rPr>
        <w:t>Бажибаев</w:t>
      </w:r>
      <w:r w:rsidR="0027217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A46B7" w:rsidRPr="00272172">
        <w:rPr>
          <w:rFonts w:ascii="Times New Roman" w:hAnsi="Times New Roman" w:cs="Times New Roman"/>
          <w:sz w:val="24"/>
          <w:szCs w:val="24"/>
        </w:rPr>
        <w:t xml:space="preserve"> Э.Х.</w:t>
      </w:r>
      <w:r w:rsidR="00272172">
        <w:rPr>
          <w:rFonts w:ascii="Times New Roman" w:hAnsi="Times New Roman" w:cs="Times New Roman"/>
          <w:sz w:val="24"/>
          <w:szCs w:val="24"/>
        </w:rPr>
        <w:t>)</w:t>
      </w:r>
      <w:r w:rsidR="0049722A" w:rsidRPr="00272172">
        <w:rPr>
          <w:rFonts w:ascii="Times New Roman" w:hAnsi="Times New Roman" w:cs="Times New Roman"/>
          <w:sz w:val="24"/>
          <w:szCs w:val="24"/>
        </w:rPr>
        <w:t>,</w:t>
      </w:r>
      <w:r w:rsidR="004972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722A">
        <w:rPr>
          <w:rFonts w:ascii="Times New Roman" w:hAnsi="Times New Roman" w:cs="Times New Roman"/>
          <w:sz w:val="24"/>
          <w:szCs w:val="24"/>
        </w:rPr>
        <w:t xml:space="preserve">Дорохов В.А. </w:t>
      </w:r>
      <w:r w:rsidR="0049722A" w:rsidRPr="00351681">
        <w:rPr>
          <w:rFonts w:ascii="Times New Roman" w:hAnsi="Times New Roman" w:cs="Times New Roman"/>
          <w:sz w:val="24"/>
          <w:szCs w:val="24"/>
        </w:rPr>
        <w:t xml:space="preserve">(уполномоченное лицо по доверенности за </w:t>
      </w:r>
      <w:proofErr w:type="spellStart"/>
      <w:r w:rsidR="0049722A">
        <w:rPr>
          <w:rFonts w:ascii="Times New Roman" w:hAnsi="Times New Roman" w:cs="Times New Roman"/>
          <w:sz w:val="24"/>
          <w:szCs w:val="24"/>
        </w:rPr>
        <w:t>Абрамчука</w:t>
      </w:r>
      <w:proofErr w:type="spellEnd"/>
      <w:r w:rsidR="0049722A">
        <w:rPr>
          <w:rFonts w:ascii="Times New Roman" w:hAnsi="Times New Roman" w:cs="Times New Roman"/>
          <w:sz w:val="24"/>
          <w:szCs w:val="24"/>
        </w:rPr>
        <w:t xml:space="preserve"> В.П.</w:t>
      </w:r>
      <w:r w:rsidR="0049722A" w:rsidRPr="00351681">
        <w:rPr>
          <w:rFonts w:ascii="Times New Roman" w:hAnsi="Times New Roman" w:cs="Times New Roman"/>
          <w:sz w:val="24"/>
          <w:szCs w:val="24"/>
        </w:rPr>
        <w:t>)</w:t>
      </w:r>
      <w:r w:rsidR="00272172">
        <w:rPr>
          <w:rFonts w:ascii="Times New Roman" w:hAnsi="Times New Roman" w:cs="Times New Roman"/>
          <w:sz w:val="24"/>
          <w:szCs w:val="24"/>
        </w:rPr>
        <w:t>, Хасанова Х.А. (</w:t>
      </w:r>
      <w:r w:rsidR="00272172" w:rsidRPr="00351681">
        <w:rPr>
          <w:rFonts w:ascii="Times New Roman" w:hAnsi="Times New Roman" w:cs="Times New Roman"/>
          <w:sz w:val="24"/>
          <w:szCs w:val="24"/>
        </w:rPr>
        <w:t xml:space="preserve">(уполномоченное лицо по доверенности </w:t>
      </w:r>
      <w:proofErr w:type="gramStart"/>
      <w:r w:rsidR="00272172" w:rsidRPr="0035168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72172">
        <w:rPr>
          <w:rFonts w:ascii="Times New Roman" w:hAnsi="Times New Roman" w:cs="Times New Roman"/>
          <w:sz w:val="24"/>
          <w:szCs w:val="24"/>
        </w:rPr>
        <w:t xml:space="preserve"> Гайсина Х.М.).</w:t>
      </w:r>
    </w:p>
    <w:p w:rsidR="003D43E2" w:rsidRPr="0072408E" w:rsidRDefault="003D43E2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</w:t>
      </w:r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члены Совета Некоммерческого партнерства </w:t>
      </w:r>
      <w:proofErr w:type="spellStart"/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Саморегулируемой</w:t>
      </w:r>
      <w:proofErr w:type="spellEnd"/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организации работодателей «Союз строителей РБ»:</w:t>
      </w:r>
      <w:r w:rsidR="00371F2D" w:rsidRPr="00724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22A"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 w:rsidR="0049722A">
        <w:rPr>
          <w:rFonts w:ascii="Times New Roman" w:hAnsi="Times New Roman" w:cs="Times New Roman"/>
          <w:sz w:val="24"/>
          <w:szCs w:val="24"/>
        </w:rPr>
        <w:t xml:space="preserve"> Р.Г.</w:t>
      </w:r>
      <w:r w:rsidR="002721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172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="00272172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1A3CB9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u w:val="single"/>
        </w:rPr>
        <w:t>Исполнительная дирекция:</w:t>
      </w:r>
      <w:r w:rsidRPr="0072408E">
        <w:rPr>
          <w:b/>
        </w:rPr>
        <w:t xml:space="preserve"> </w:t>
      </w:r>
      <w:r w:rsidR="009767BD">
        <w:rPr>
          <w:b/>
        </w:rPr>
        <w:t xml:space="preserve"> </w:t>
      </w:r>
      <w:proofErr w:type="spellStart"/>
      <w:r w:rsidR="009767BD" w:rsidRPr="009767BD">
        <w:t>Коротун</w:t>
      </w:r>
      <w:proofErr w:type="spellEnd"/>
      <w:r w:rsidR="009767BD" w:rsidRPr="009767BD">
        <w:t xml:space="preserve"> В. И.,</w:t>
      </w:r>
      <w:r w:rsidR="009767BD">
        <w:rPr>
          <w:b/>
        </w:rPr>
        <w:t xml:space="preserve"> </w:t>
      </w:r>
      <w:r w:rsidRPr="0072408E">
        <w:t xml:space="preserve">Дягилев </w:t>
      </w:r>
      <w:r w:rsidR="001A46B7" w:rsidRPr="0072408E">
        <w:t>А. И.</w:t>
      </w:r>
      <w:r w:rsidR="001A46B7">
        <w:t xml:space="preserve">, </w:t>
      </w:r>
      <w:r w:rsidR="00B66715">
        <w:t>Валиков Н.А.</w:t>
      </w:r>
    </w:p>
    <w:p w:rsidR="001A3CB9" w:rsidRPr="0072408E" w:rsidRDefault="001A3CB9" w:rsidP="00990A47">
      <w:pPr>
        <w:pStyle w:val="a3"/>
        <w:spacing w:before="0" w:beforeAutospacing="0" w:after="0"/>
        <w:ind w:firstLine="527"/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Pr="0072408E">
        <w:t xml:space="preserve"> Председателя Совета, который сообщил, что из </w:t>
      </w:r>
      <w:r w:rsidR="008C6C10" w:rsidRPr="0072408E">
        <w:t xml:space="preserve"> 1</w:t>
      </w:r>
      <w:r w:rsidR="00B66715">
        <w:t>6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C146B2" w:rsidRPr="00C146B2">
        <w:t>14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990A47" w:rsidP="002760CF">
      <w:pPr>
        <w:pStyle w:val="a3"/>
        <w:spacing w:after="0"/>
        <w:ind w:firstLine="510"/>
        <w:jc w:val="both"/>
      </w:pPr>
      <w:r w:rsidRPr="0072408E">
        <w:t>Председатель Совета 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72408E" w:rsidRDefault="00990A47" w:rsidP="00990A47">
      <w:pPr>
        <w:pStyle w:val="a3"/>
        <w:spacing w:before="0" w:beforeAutospacing="0" w:after="0"/>
        <w:ind w:firstLine="556"/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72408E">
        <w:rPr>
          <w:u w:val="single"/>
        </w:rPr>
        <w:t xml:space="preserve">СЛУШАЛИ: </w:t>
      </w:r>
      <w:r w:rsidRPr="0072408E">
        <w:t xml:space="preserve">Председателя Совета, который предложил утвердить повестку дня заседания Совета из </w:t>
      </w:r>
      <w:r w:rsidR="0049722A">
        <w:t>4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rPr>
          <w:u w:val="single"/>
        </w:rPr>
        <w:t xml:space="preserve">СОВЕТ </w:t>
      </w:r>
      <w:r w:rsidR="00CC1AFC" w:rsidRPr="0072408E">
        <w:rPr>
          <w:u w:val="single"/>
        </w:rPr>
        <w:t xml:space="preserve"> </w:t>
      </w:r>
      <w:r w:rsidRPr="0072408E">
        <w:rPr>
          <w:u w:val="single"/>
        </w:rPr>
        <w:t>РЕШИЛ: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C146B2">
        <w:t>14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Pr="0072408E" w:rsidRDefault="00990A47" w:rsidP="00C36D5B">
      <w:pPr>
        <w:pStyle w:val="a3"/>
        <w:spacing w:before="0" w:beforeAutospacing="0" w:after="0"/>
        <w:ind w:firstLine="426"/>
        <w:rPr>
          <w:b/>
        </w:rPr>
      </w:pPr>
      <w:r w:rsidRPr="0072408E">
        <w:rPr>
          <w:b/>
        </w:rPr>
        <w:t>Повестка дня Заседания Совета:</w:t>
      </w:r>
    </w:p>
    <w:p w:rsidR="0049722A" w:rsidRDefault="00EC39FB" w:rsidP="00EC39FB">
      <w:pPr>
        <w:pStyle w:val="a5"/>
        <w:ind w:firstLine="709"/>
        <w:jc w:val="both"/>
      </w:pPr>
      <w:r w:rsidRPr="00EC39FB">
        <w:t xml:space="preserve">1.Принятие новых членов в Некоммерческое партнерство </w:t>
      </w:r>
      <w:proofErr w:type="spellStart"/>
      <w:r w:rsidRPr="00EC39FB">
        <w:t>Саморегулируемой</w:t>
      </w:r>
      <w:proofErr w:type="spellEnd"/>
      <w:r w:rsidRPr="00EC39FB">
        <w:t xml:space="preserve"> </w:t>
      </w:r>
      <w:r w:rsidRPr="00EC39FB">
        <w:lastRenderedPageBreak/>
        <w:t>организации  работодателей «Союз строителей РБ».</w:t>
      </w:r>
    </w:p>
    <w:p w:rsidR="00A85D51" w:rsidRPr="0072408E" w:rsidRDefault="0049722A" w:rsidP="00A85D51">
      <w:pPr>
        <w:pStyle w:val="a5"/>
        <w:spacing w:after="0"/>
        <w:ind w:firstLine="709"/>
        <w:jc w:val="both"/>
      </w:pPr>
      <w:r>
        <w:t>2</w:t>
      </w:r>
      <w:r w:rsidR="00A85D51" w:rsidRPr="0072408E">
        <w:t xml:space="preserve">. Принятие новых членов в Некоммерческое партнерство </w:t>
      </w:r>
      <w:proofErr w:type="spellStart"/>
      <w:r w:rsidR="00A85D51" w:rsidRPr="0072408E">
        <w:t>Саморегулируемой</w:t>
      </w:r>
      <w:proofErr w:type="spellEnd"/>
      <w:r w:rsidR="00A85D51" w:rsidRPr="0072408E">
        <w:t xml:space="preserve"> организации  работодателей «Союз строителей РБ» и выдача Свидетельств о допуске к видам работ, которые оказывают влияние на безопасность объектов капитального строительства.</w:t>
      </w:r>
    </w:p>
    <w:p w:rsidR="00A85D51" w:rsidRPr="0072408E" w:rsidRDefault="00A85D51" w:rsidP="00443C26">
      <w:pPr>
        <w:pStyle w:val="a5"/>
        <w:spacing w:after="0"/>
        <w:jc w:val="both"/>
      </w:pPr>
      <w:r w:rsidRPr="0072408E">
        <w:t xml:space="preserve">           </w:t>
      </w:r>
      <w:r w:rsidR="0049722A">
        <w:t>3</w:t>
      </w:r>
      <w:r w:rsidRPr="0072408E">
        <w:t xml:space="preserve">. О внесении изменений в Свидетельства о допуске к видам работ, которые оказывают влияние на безопасность объектов капитального строительства, членам Некоммерческого партнерства </w:t>
      </w:r>
      <w:proofErr w:type="spellStart"/>
      <w:r w:rsidRPr="0072408E">
        <w:t>Саморегулируемая</w:t>
      </w:r>
      <w:proofErr w:type="spellEnd"/>
      <w:r w:rsidRPr="0072408E">
        <w:t xml:space="preserve"> организация «Союз строителей РБ».</w:t>
      </w:r>
    </w:p>
    <w:p w:rsidR="00E85705" w:rsidRDefault="00E85705" w:rsidP="009D41DA">
      <w:pPr>
        <w:pStyle w:val="a5"/>
        <w:spacing w:after="0"/>
        <w:ind w:firstLine="567"/>
        <w:jc w:val="both"/>
      </w:pPr>
      <w:r>
        <w:t>4. Об обращении ветерана строительной отрасли России, участника Великой Отечественно войны Понина В.М.</w:t>
      </w:r>
    </w:p>
    <w:p w:rsidR="00E85705" w:rsidRDefault="00E85705" w:rsidP="005C4762">
      <w:pPr>
        <w:pStyle w:val="a5"/>
        <w:spacing w:after="0"/>
        <w:jc w:val="both"/>
      </w:pPr>
    </w:p>
    <w:p w:rsidR="005C4762" w:rsidRPr="00D460B6" w:rsidRDefault="005C4762" w:rsidP="00D460B6">
      <w:pPr>
        <w:pStyle w:val="a5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="00D460B6" w:rsidRPr="00D460B6">
        <w:rPr>
          <w:b/>
        </w:rPr>
        <w:t>«</w:t>
      </w:r>
      <w:r w:rsidRPr="00D460B6">
        <w:rPr>
          <w:b/>
        </w:rPr>
        <w:t xml:space="preserve">Принятие новых членов в Некоммерческое партнерство </w:t>
      </w:r>
      <w:proofErr w:type="spellStart"/>
      <w:r w:rsidRPr="00D460B6">
        <w:rPr>
          <w:b/>
        </w:rPr>
        <w:t>Саморегулируемой</w:t>
      </w:r>
      <w:proofErr w:type="spellEnd"/>
      <w:r w:rsidRPr="00D460B6">
        <w:rPr>
          <w:b/>
        </w:rPr>
        <w:t xml:space="preserve"> организации  работодателей «Союз строителей РБ».</w:t>
      </w:r>
    </w:p>
    <w:p w:rsidR="00D460B6" w:rsidRDefault="00D460B6" w:rsidP="00D460B6">
      <w:pPr>
        <w:pStyle w:val="a5"/>
        <w:ind w:left="702"/>
        <w:jc w:val="both"/>
        <w:rPr>
          <w:b/>
        </w:rPr>
      </w:pPr>
      <w:r w:rsidRPr="0072408E">
        <w:rPr>
          <w:u w:val="single"/>
        </w:rPr>
        <w:t>СЛУШАЛИ</w:t>
      </w:r>
      <w:r w:rsidRPr="0072408E">
        <w:t>:  Заместителя генерального дире</w:t>
      </w:r>
      <w:r w:rsidR="003D7788">
        <w:t>ктора и председателя Контрольного комитета</w:t>
      </w:r>
      <w:r w:rsidRPr="0072408E">
        <w:t xml:space="preserve"> Дягилева А.И., который доложил присутствующим  о поступивших </w:t>
      </w:r>
      <w:proofErr w:type="gramStart"/>
      <w:r w:rsidRPr="0072408E">
        <w:t>заявлениях</w:t>
      </w:r>
      <w:proofErr w:type="gramEnd"/>
      <w:r w:rsidRPr="0072408E">
        <w:t xml:space="preserve"> о приеме в члены 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 xml:space="preserve"> от </w:t>
      </w:r>
      <w:r>
        <w:rPr>
          <w:b/>
        </w:rPr>
        <w:t xml:space="preserve">Общества с ограниченной ответственностью </w:t>
      </w:r>
      <w:proofErr w:type="spellStart"/>
      <w:r>
        <w:rPr>
          <w:b/>
        </w:rPr>
        <w:t>Юрюзаньмост</w:t>
      </w:r>
      <w:proofErr w:type="spellEnd"/>
      <w:r>
        <w:rPr>
          <w:b/>
        </w:rPr>
        <w:t xml:space="preserve">, Республика Башкортостан, </w:t>
      </w:r>
      <w:proofErr w:type="spellStart"/>
      <w:r>
        <w:rPr>
          <w:b/>
        </w:rPr>
        <w:t>Салаватский</w:t>
      </w:r>
      <w:proofErr w:type="spellEnd"/>
      <w:r>
        <w:rPr>
          <w:b/>
        </w:rPr>
        <w:t xml:space="preserve"> район, с. </w:t>
      </w:r>
      <w:proofErr w:type="spellStart"/>
      <w:r>
        <w:rPr>
          <w:b/>
        </w:rPr>
        <w:t>Малояз</w:t>
      </w:r>
      <w:proofErr w:type="spellEnd"/>
      <w:r>
        <w:rPr>
          <w:b/>
        </w:rPr>
        <w:t>, ИНН 0240005482;</w:t>
      </w:r>
    </w:p>
    <w:p w:rsidR="00D460B6" w:rsidRPr="00F64A6E" w:rsidRDefault="00D460B6" w:rsidP="00D460B6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 w:rsidR="003D7788">
        <w:t xml:space="preserve"> в Контрольный комитет</w:t>
      </w:r>
      <w:r>
        <w:t xml:space="preserve">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D460B6" w:rsidRDefault="00D460B6" w:rsidP="00D460B6">
      <w:pPr>
        <w:pStyle w:val="a5"/>
        <w:ind w:firstLine="567"/>
        <w:jc w:val="both"/>
        <w:rPr>
          <w:b/>
        </w:rPr>
      </w:pPr>
      <w:r w:rsidRPr="0072408E">
        <w:rPr>
          <w:u w:val="single"/>
        </w:rPr>
        <w:t>СОВЕТ РЕШИЛ</w:t>
      </w:r>
      <w:r w:rsidRPr="0072408E">
        <w:t xml:space="preserve">:  Принять в члены 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 </w:t>
      </w:r>
      <w:r>
        <w:rPr>
          <w:b/>
        </w:rPr>
        <w:t xml:space="preserve">Общество с ограниченной ответственностью </w:t>
      </w:r>
      <w:proofErr w:type="spellStart"/>
      <w:r>
        <w:rPr>
          <w:b/>
        </w:rPr>
        <w:t>Юрюзаньмост</w:t>
      </w:r>
      <w:proofErr w:type="spellEnd"/>
      <w:r>
        <w:rPr>
          <w:b/>
        </w:rPr>
        <w:t xml:space="preserve">, Республика Башкортостан, </w:t>
      </w:r>
      <w:proofErr w:type="spellStart"/>
      <w:r>
        <w:rPr>
          <w:b/>
        </w:rPr>
        <w:t>Салаватский</w:t>
      </w:r>
      <w:proofErr w:type="spellEnd"/>
      <w:r>
        <w:rPr>
          <w:b/>
        </w:rPr>
        <w:t xml:space="preserve"> район, с. </w:t>
      </w:r>
      <w:proofErr w:type="spellStart"/>
      <w:r>
        <w:rPr>
          <w:b/>
        </w:rPr>
        <w:t>Малояз</w:t>
      </w:r>
      <w:proofErr w:type="spellEnd"/>
      <w:r>
        <w:rPr>
          <w:b/>
        </w:rPr>
        <w:t>, ИНН 0240005482;</w:t>
      </w:r>
    </w:p>
    <w:p w:rsidR="00D460B6" w:rsidRPr="0072408E" w:rsidRDefault="00D460B6" w:rsidP="00D460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127CEA" w:rsidRPr="00127CEA">
        <w:rPr>
          <w:rFonts w:ascii="Times New Roman" w:hAnsi="Times New Roman" w:cs="Times New Roman"/>
          <w:sz w:val="24"/>
          <w:szCs w:val="24"/>
        </w:rPr>
        <w:t>1</w:t>
      </w:r>
      <w:r w:rsidR="00C146B2">
        <w:rPr>
          <w:rFonts w:ascii="Times New Roman" w:hAnsi="Times New Roman" w:cs="Times New Roman"/>
          <w:sz w:val="24"/>
          <w:szCs w:val="24"/>
        </w:rPr>
        <w:t>4</w:t>
      </w:r>
      <w:r w:rsidR="00127C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голосов, «против» - нет, «воздержались» - нет.</w:t>
      </w:r>
    </w:p>
    <w:p w:rsidR="00D460B6" w:rsidRDefault="00D460B6" w:rsidP="00D460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460B6" w:rsidRPr="0072408E" w:rsidRDefault="00D460B6" w:rsidP="00E85705">
      <w:pPr>
        <w:pStyle w:val="a5"/>
        <w:spacing w:after="0"/>
        <w:jc w:val="both"/>
      </w:pPr>
    </w:p>
    <w:p w:rsidR="008B4CF3" w:rsidRPr="0072408E" w:rsidRDefault="00990A47" w:rsidP="008B4CF3">
      <w:pPr>
        <w:pStyle w:val="a5"/>
        <w:jc w:val="both"/>
        <w:rPr>
          <w:b/>
        </w:rPr>
      </w:pPr>
      <w:r w:rsidRPr="0072408E">
        <w:rPr>
          <w:b/>
        </w:rPr>
        <w:t xml:space="preserve">ПО </w:t>
      </w:r>
      <w:r w:rsidR="00E85705">
        <w:rPr>
          <w:b/>
        </w:rPr>
        <w:t>ВТОРОМУ</w:t>
      </w:r>
      <w:r w:rsidRPr="0072408E">
        <w:rPr>
          <w:b/>
        </w:rPr>
        <w:t xml:space="preserve"> ВОПРОСУ ПОВЕСТКИ ДНЯ: </w:t>
      </w:r>
      <w:r w:rsidR="008B4CF3"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="008B4CF3" w:rsidRPr="0072408E">
        <w:rPr>
          <w:b/>
        </w:rPr>
        <w:t>Саморегулируемой</w:t>
      </w:r>
      <w:proofErr w:type="spellEnd"/>
      <w:r w:rsidR="008B4CF3"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9D41DA" w:rsidRPr="00E85705" w:rsidRDefault="00371F2D" w:rsidP="00E85705">
      <w:pPr>
        <w:pStyle w:val="a5"/>
        <w:ind w:left="567"/>
        <w:jc w:val="both"/>
        <w:rPr>
          <w:b/>
        </w:rPr>
      </w:pPr>
      <w:r w:rsidRPr="0072408E">
        <w:rPr>
          <w:u w:val="single"/>
        </w:rPr>
        <w:t>СЛУШАЛИ</w:t>
      </w:r>
      <w:r w:rsidRPr="0072408E">
        <w:t>:  Заместителя генерального дире</w:t>
      </w:r>
      <w:r w:rsidR="003D7788">
        <w:t>ктора и председателя Контрольного комитета</w:t>
      </w:r>
      <w:r w:rsidRPr="0072408E">
        <w:t xml:space="preserve"> Дягилева А.И., который доложил присутствующим  о поступивших заявлениях о приеме в члены 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 </w:t>
      </w:r>
      <w:r w:rsidR="00F64A6E">
        <w:t xml:space="preserve">от </w:t>
      </w:r>
      <w:r w:rsidR="00E85705">
        <w:rPr>
          <w:b/>
        </w:rPr>
        <w:t>Общества с ограниченной ответственностью «</w:t>
      </w:r>
      <w:proofErr w:type="spellStart"/>
      <w:r w:rsidR="00E85705">
        <w:rPr>
          <w:b/>
        </w:rPr>
        <w:t>СтройГарант</w:t>
      </w:r>
      <w:proofErr w:type="spellEnd"/>
      <w:r w:rsidR="00E85705">
        <w:rPr>
          <w:b/>
        </w:rPr>
        <w:t xml:space="preserve">», Башкортостан, </w:t>
      </w:r>
      <w:proofErr w:type="spellStart"/>
      <w:r w:rsidR="00E85705">
        <w:rPr>
          <w:b/>
        </w:rPr>
        <w:t>Стерлитамакский</w:t>
      </w:r>
      <w:proofErr w:type="spellEnd"/>
      <w:r w:rsidR="00E85705">
        <w:rPr>
          <w:b/>
        </w:rPr>
        <w:t xml:space="preserve"> район, с. </w:t>
      </w:r>
      <w:proofErr w:type="spellStart"/>
      <w:r w:rsidR="00E85705">
        <w:rPr>
          <w:b/>
        </w:rPr>
        <w:t>Мариинский</w:t>
      </w:r>
      <w:proofErr w:type="spellEnd"/>
      <w:r w:rsidR="00E85705">
        <w:rPr>
          <w:b/>
        </w:rPr>
        <w:t xml:space="preserve">, ИНН 0242007414; </w:t>
      </w:r>
      <w:r w:rsidR="00E85705" w:rsidRPr="00E85705">
        <w:rPr>
          <w:b/>
        </w:rPr>
        <w:t xml:space="preserve">Дочернего общества </w:t>
      </w:r>
      <w:proofErr w:type="spellStart"/>
      <w:proofErr w:type="gramStart"/>
      <w:r w:rsidR="00E85705" w:rsidRPr="00E85705">
        <w:rPr>
          <w:b/>
        </w:rPr>
        <w:t>общества</w:t>
      </w:r>
      <w:proofErr w:type="spellEnd"/>
      <w:proofErr w:type="gramEnd"/>
      <w:r w:rsidR="00E85705" w:rsidRPr="00E85705">
        <w:rPr>
          <w:b/>
        </w:rPr>
        <w:t xml:space="preserve"> с ограниченной ответственностью «Управление механизации строительства» Открытого акционерного общества «</w:t>
      </w:r>
      <w:proofErr w:type="spellStart"/>
      <w:r w:rsidR="00E85705" w:rsidRPr="00E85705">
        <w:rPr>
          <w:b/>
        </w:rPr>
        <w:t>Салаватнефтехимремстрой</w:t>
      </w:r>
      <w:proofErr w:type="spellEnd"/>
      <w:r w:rsidR="00E85705" w:rsidRPr="00E85705">
        <w:rPr>
          <w:b/>
        </w:rPr>
        <w:t xml:space="preserve">», г. Салават, ИНН 026012678; </w:t>
      </w:r>
      <w:r w:rsidR="00E85705">
        <w:rPr>
          <w:b/>
        </w:rPr>
        <w:t>Общества с ограниченной ответственностью «</w:t>
      </w:r>
      <w:proofErr w:type="spellStart"/>
      <w:r w:rsidR="00E85705">
        <w:rPr>
          <w:b/>
        </w:rPr>
        <w:t>УралЭнергоПром</w:t>
      </w:r>
      <w:proofErr w:type="spellEnd"/>
      <w:r w:rsidR="00E85705">
        <w:rPr>
          <w:b/>
        </w:rPr>
        <w:t>», г. Уфа, ИНН 0278115325; Общества с ограниченной ответственностью «</w:t>
      </w:r>
      <w:proofErr w:type="spellStart"/>
      <w:r w:rsidR="00E85705">
        <w:rPr>
          <w:b/>
        </w:rPr>
        <w:t>ДорСтандарт</w:t>
      </w:r>
      <w:proofErr w:type="spellEnd"/>
      <w:r w:rsidR="00E85705">
        <w:rPr>
          <w:b/>
        </w:rPr>
        <w:t xml:space="preserve">», г. </w:t>
      </w:r>
      <w:proofErr w:type="spellStart"/>
      <w:r w:rsidR="00E85705">
        <w:rPr>
          <w:b/>
        </w:rPr>
        <w:t>Нефтекамск</w:t>
      </w:r>
      <w:proofErr w:type="spellEnd"/>
      <w:r w:rsidR="00E85705">
        <w:rPr>
          <w:b/>
        </w:rPr>
        <w:t>, ИНН 0264054390.</w:t>
      </w:r>
    </w:p>
    <w:p w:rsidR="00F64A6E" w:rsidRPr="00F64A6E" w:rsidRDefault="00F64A6E" w:rsidP="00F64A6E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 w:rsidR="003D7788">
        <w:t xml:space="preserve"> в Контрольный комитет</w:t>
      </w:r>
      <w:r>
        <w:t xml:space="preserve"> НП СРОР «Союз строителей РБ» и результатах проверки достоверности сведений </w:t>
      </w:r>
      <w:r>
        <w:lastRenderedPageBreak/>
        <w:t xml:space="preserve">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371F2D" w:rsidRPr="0072408E" w:rsidRDefault="00371F2D" w:rsidP="00371F2D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72408E">
        <w:rPr>
          <w:rFonts w:ascii="Times New Roman" w:hAnsi="Times New Roman" w:cs="Times New Roman"/>
          <w:sz w:val="24"/>
          <w:szCs w:val="24"/>
        </w:rPr>
        <w:t xml:space="preserve">:  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РБ» </w:t>
      </w:r>
      <w:r w:rsidR="00E85705" w:rsidRPr="005C4762">
        <w:rPr>
          <w:rFonts w:asciiTheme="majorHAnsi" w:hAnsiTheme="majorHAnsi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="00E85705" w:rsidRPr="005C4762">
        <w:rPr>
          <w:rFonts w:asciiTheme="majorHAnsi" w:hAnsiTheme="majorHAnsi" w:cs="Times New Roman"/>
          <w:b/>
          <w:sz w:val="24"/>
          <w:szCs w:val="24"/>
        </w:rPr>
        <w:t>СтройГарант</w:t>
      </w:r>
      <w:proofErr w:type="spellEnd"/>
      <w:r w:rsidR="00E85705" w:rsidRPr="005C4762">
        <w:rPr>
          <w:rFonts w:asciiTheme="majorHAnsi" w:hAnsiTheme="majorHAnsi" w:cs="Times New Roman"/>
          <w:b/>
          <w:sz w:val="24"/>
          <w:szCs w:val="24"/>
        </w:rPr>
        <w:t xml:space="preserve">», Башкортостан, </w:t>
      </w:r>
      <w:proofErr w:type="spellStart"/>
      <w:r w:rsidR="00E85705" w:rsidRPr="005C4762">
        <w:rPr>
          <w:rFonts w:asciiTheme="majorHAnsi" w:hAnsiTheme="majorHAnsi" w:cs="Times New Roman"/>
          <w:b/>
          <w:sz w:val="24"/>
          <w:szCs w:val="24"/>
        </w:rPr>
        <w:t>Стерлитамакский</w:t>
      </w:r>
      <w:proofErr w:type="spellEnd"/>
      <w:r w:rsidR="00E85705" w:rsidRPr="005C4762">
        <w:rPr>
          <w:rFonts w:asciiTheme="majorHAnsi" w:hAnsiTheme="majorHAnsi" w:cs="Times New Roman"/>
          <w:b/>
          <w:sz w:val="24"/>
          <w:szCs w:val="24"/>
        </w:rPr>
        <w:t xml:space="preserve"> район, с. </w:t>
      </w:r>
      <w:proofErr w:type="spellStart"/>
      <w:r w:rsidR="00E85705" w:rsidRPr="005C4762">
        <w:rPr>
          <w:rFonts w:asciiTheme="majorHAnsi" w:hAnsiTheme="majorHAnsi" w:cs="Times New Roman"/>
          <w:b/>
          <w:sz w:val="24"/>
          <w:szCs w:val="24"/>
        </w:rPr>
        <w:t>Мариинский</w:t>
      </w:r>
      <w:proofErr w:type="spellEnd"/>
      <w:r w:rsidR="00E85705" w:rsidRPr="005C4762">
        <w:rPr>
          <w:rFonts w:asciiTheme="majorHAnsi" w:hAnsiTheme="majorHAnsi" w:cs="Times New Roman"/>
          <w:b/>
          <w:sz w:val="24"/>
          <w:szCs w:val="24"/>
        </w:rPr>
        <w:t>, ИНН 0242007414</w:t>
      </w:r>
      <w:r w:rsidR="00E85705" w:rsidRPr="00E85705">
        <w:rPr>
          <w:rFonts w:asciiTheme="majorHAnsi" w:hAnsiTheme="majorHAnsi" w:cs="Times New Roman"/>
          <w:b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 w:rsidR="002F4C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F4C19"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 w:rsidR="002F4C19">
        <w:rPr>
          <w:rFonts w:ascii="Times New Roman" w:hAnsi="Times New Roman" w:cs="Times New Roman"/>
          <w:sz w:val="24"/>
          <w:szCs w:val="24"/>
        </w:rPr>
        <w:t>.</w:t>
      </w:r>
    </w:p>
    <w:p w:rsidR="00371F2D" w:rsidRPr="0072408E" w:rsidRDefault="00371F2D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C146B2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71F2D" w:rsidRDefault="00371F2D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4C19" w:rsidRPr="0072408E" w:rsidRDefault="002F4C19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F4C19" w:rsidRPr="0072408E" w:rsidRDefault="002F4C19" w:rsidP="002F4C19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72408E">
        <w:rPr>
          <w:rFonts w:ascii="Times New Roman" w:hAnsi="Times New Roman" w:cs="Times New Roman"/>
          <w:sz w:val="24"/>
          <w:szCs w:val="24"/>
        </w:rPr>
        <w:t xml:space="preserve">:  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E85705">
        <w:rPr>
          <w:rFonts w:ascii="Times New Roman" w:hAnsi="Times New Roman" w:cs="Times New Roman"/>
          <w:sz w:val="24"/>
          <w:szCs w:val="24"/>
        </w:rPr>
        <w:t xml:space="preserve"> </w:t>
      </w:r>
      <w:r w:rsidR="00E85705" w:rsidRPr="00E85705">
        <w:rPr>
          <w:rFonts w:asciiTheme="majorHAnsi" w:hAnsiTheme="majorHAnsi"/>
          <w:b/>
          <w:sz w:val="24"/>
          <w:szCs w:val="24"/>
        </w:rPr>
        <w:t xml:space="preserve">Дочернее общество </w:t>
      </w:r>
      <w:proofErr w:type="spellStart"/>
      <w:proofErr w:type="gramStart"/>
      <w:r w:rsidR="00E85705" w:rsidRPr="00E85705">
        <w:rPr>
          <w:rFonts w:asciiTheme="majorHAnsi" w:hAnsiTheme="majorHAnsi"/>
          <w:b/>
          <w:sz w:val="24"/>
          <w:szCs w:val="24"/>
        </w:rPr>
        <w:t>общество</w:t>
      </w:r>
      <w:proofErr w:type="spellEnd"/>
      <w:proofErr w:type="gramEnd"/>
      <w:r w:rsidR="00E85705" w:rsidRPr="00E85705">
        <w:rPr>
          <w:rFonts w:asciiTheme="majorHAnsi" w:hAnsiTheme="majorHAnsi"/>
          <w:b/>
          <w:sz w:val="24"/>
          <w:szCs w:val="24"/>
        </w:rPr>
        <w:t xml:space="preserve"> с ограниченной ответственностью «Управление механизации строительства» Открытого акционерного общества «</w:t>
      </w:r>
      <w:proofErr w:type="spellStart"/>
      <w:r w:rsidR="00E85705" w:rsidRPr="00E85705">
        <w:rPr>
          <w:rFonts w:asciiTheme="majorHAnsi" w:hAnsiTheme="majorHAnsi"/>
          <w:b/>
          <w:sz w:val="24"/>
          <w:szCs w:val="24"/>
        </w:rPr>
        <w:t>Салаватнефтехимремстрой</w:t>
      </w:r>
      <w:proofErr w:type="spellEnd"/>
      <w:r w:rsidR="00E85705" w:rsidRPr="00E85705">
        <w:rPr>
          <w:rFonts w:asciiTheme="majorHAnsi" w:hAnsiTheme="majorHAnsi"/>
          <w:b/>
          <w:sz w:val="24"/>
          <w:szCs w:val="24"/>
        </w:rPr>
        <w:t>», г. Салават, ИНН 026012678</w:t>
      </w:r>
      <w:r w:rsidR="00705898" w:rsidRPr="00E85705">
        <w:rPr>
          <w:rFonts w:asciiTheme="majorHAnsi" w:hAnsiTheme="majorHAnsi" w:cs="Times New Roman"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2F4C19" w:rsidRPr="0072408E" w:rsidRDefault="002F4C19" w:rsidP="002F4C1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C146B2">
        <w:rPr>
          <w:rFonts w:ascii="Times New Roman" w:hAnsi="Times New Roman" w:cs="Times New Roman"/>
          <w:sz w:val="24"/>
          <w:szCs w:val="24"/>
        </w:rPr>
        <w:t>14</w:t>
      </w:r>
      <w:r w:rsidRPr="00127CEA">
        <w:rPr>
          <w:rFonts w:ascii="Times New Roman" w:hAnsi="Times New Roman" w:cs="Times New Roman"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голосов, «против» - нет, «воздержались» - нет.</w:t>
      </w:r>
    </w:p>
    <w:p w:rsidR="002F4C19" w:rsidRDefault="002F4C19" w:rsidP="002F4C1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B4CF3" w:rsidRDefault="008B4CF3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74FE7" w:rsidRPr="0072408E" w:rsidRDefault="00F74FE7" w:rsidP="00F74FE7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72408E">
        <w:rPr>
          <w:rFonts w:ascii="Times New Roman" w:hAnsi="Times New Roman" w:cs="Times New Roman"/>
          <w:sz w:val="24"/>
          <w:szCs w:val="24"/>
        </w:rPr>
        <w:t xml:space="preserve">:  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РБ» </w:t>
      </w:r>
      <w:r w:rsidR="005C4762" w:rsidRPr="005C4762">
        <w:rPr>
          <w:rFonts w:asciiTheme="majorHAnsi" w:hAnsiTheme="majorHAnsi"/>
          <w:b/>
          <w:sz w:val="24"/>
          <w:szCs w:val="24"/>
        </w:rPr>
        <w:t>Общество с ограниченной ответственностью «</w:t>
      </w:r>
      <w:proofErr w:type="spellStart"/>
      <w:r w:rsidR="005C4762" w:rsidRPr="005C4762">
        <w:rPr>
          <w:rFonts w:asciiTheme="majorHAnsi" w:hAnsiTheme="majorHAnsi"/>
          <w:b/>
          <w:sz w:val="24"/>
          <w:szCs w:val="24"/>
        </w:rPr>
        <w:t>УралЭнергоПром</w:t>
      </w:r>
      <w:proofErr w:type="spellEnd"/>
      <w:r w:rsidR="005C4762" w:rsidRPr="005C4762">
        <w:rPr>
          <w:rFonts w:asciiTheme="majorHAnsi" w:hAnsiTheme="majorHAnsi"/>
          <w:b/>
          <w:sz w:val="24"/>
          <w:szCs w:val="24"/>
        </w:rPr>
        <w:t>», г. Уфа, ИНН 0278115325</w:t>
      </w:r>
      <w:r w:rsidR="005C4762">
        <w:rPr>
          <w:rFonts w:asciiTheme="majorHAnsi" w:hAnsiTheme="majorHAnsi"/>
          <w:b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74FE7" w:rsidRPr="0072408E" w:rsidRDefault="00F74FE7" w:rsidP="00F74FE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127CEA">
        <w:rPr>
          <w:rFonts w:ascii="Times New Roman" w:hAnsi="Times New Roman" w:cs="Times New Roman"/>
          <w:sz w:val="24"/>
          <w:szCs w:val="24"/>
        </w:rPr>
        <w:t>16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</w:t>
      </w:r>
      <w:r w:rsidR="00705898">
        <w:rPr>
          <w:rFonts w:ascii="Times New Roman" w:hAnsi="Times New Roman" w:cs="Times New Roman"/>
          <w:sz w:val="24"/>
          <w:szCs w:val="24"/>
        </w:rPr>
        <w:t>нет</w:t>
      </w:r>
      <w:r w:rsidRPr="0072408E">
        <w:rPr>
          <w:rFonts w:ascii="Times New Roman" w:hAnsi="Times New Roman" w:cs="Times New Roman"/>
          <w:sz w:val="24"/>
          <w:szCs w:val="24"/>
        </w:rPr>
        <w:t>.</w:t>
      </w:r>
    </w:p>
    <w:p w:rsidR="00F74FE7" w:rsidRDefault="00F74FE7" w:rsidP="00F74FE7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44BF8" w:rsidRPr="005C4762" w:rsidRDefault="00A44BF8" w:rsidP="005C4762">
      <w:pPr>
        <w:pStyle w:val="a5"/>
        <w:ind w:left="567"/>
        <w:jc w:val="both"/>
        <w:rPr>
          <w:b/>
        </w:rPr>
      </w:pPr>
      <w:r w:rsidRPr="0072408E">
        <w:rPr>
          <w:u w:val="single"/>
        </w:rPr>
        <w:t>СОВЕТ РЕШИЛ</w:t>
      </w:r>
      <w:r w:rsidRPr="0072408E">
        <w:t xml:space="preserve">:  Принять в члены 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 </w:t>
      </w:r>
      <w:r w:rsidR="005C4762">
        <w:rPr>
          <w:b/>
        </w:rPr>
        <w:t>Общества с ограниченной ответственностью «</w:t>
      </w:r>
      <w:proofErr w:type="spellStart"/>
      <w:r w:rsidR="005C4762">
        <w:rPr>
          <w:b/>
        </w:rPr>
        <w:t>ДорСтандарт</w:t>
      </w:r>
      <w:proofErr w:type="spellEnd"/>
      <w:r w:rsidR="005C4762">
        <w:rPr>
          <w:b/>
        </w:rPr>
        <w:t xml:space="preserve">», г. </w:t>
      </w:r>
      <w:proofErr w:type="spellStart"/>
      <w:r w:rsidR="005C4762">
        <w:rPr>
          <w:b/>
        </w:rPr>
        <w:t>Нефтекамск</w:t>
      </w:r>
      <w:proofErr w:type="spellEnd"/>
      <w:r w:rsidR="005C4762">
        <w:rPr>
          <w:b/>
        </w:rPr>
        <w:t xml:space="preserve">, ИНН 0264054390. </w:t>
      </w:r>
      <w:r w:rsidRPr="0072408E"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t xml:space="preserve">, </w:t>
      </w:r>
      <w:proofErr w:type="gramStart"/>
      <w:r>
        <w:t>согласно заявления</w:t>
      </w:r>
      <w:proofErr w:type="gramEnd"/>
      <w:r>
        <w:t>.</w:t>
      </w:r>
    </w:p>
    <w:p w:rsidR="00A44BF8" w:rsidRPr="0072408E" w:rsidRDefault="00A44BF8" w:rsidP="00A44BF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C146B2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72408E">
        <w:rPr>
          <w:rFonts w:ascii="Times New Roman" w:hAnsi="Times New Roman" w:cs="Times New Roman"/>
          <w:sz w:val="24"/>
          <w:szCs w:val="24"/>
        </w:rPr>
        <w:t>.</w:t>
      </w:r>
    </w:p>
    <w:p w:rsidR="00A44BF8" w:rsidRDefault="00A44BF8" w:rsidP="00F74FE7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D92" w:rsidRPr="0072408E" w:rsidRDefault="008B4CF3" w:rsidP="002675DD">
      <w:pPr>
        <w:pStyle w:val="a5"/>
        <w:jc w:val="both"/>
        <w:rPr>
          <w:b/>
        </w:rPr>
      </w:pPr>
      <w:r w:rsidRPr="0072408E">
        <w:rPr>
          <w:b/>
        </w:rPr>
        <w:t xml:space="preserve">ПО </w:t>
      </w:r>
      <w:r w:rsidR="005C4762">
        <w:rPr>
          <w:b/>
        </w:rPr>
        <w:t>ТРЕТЬЕМУ</w:t>
      </w:r>
      <w:r w:rsidRPr="0072408E">
        <w:rPr>
          <w:b/>
        </w:rPr>
        <w:t xml:space="preserve"> ВОПРОСУ ПОВЕСТКИ ДНЯ: </w:t>
      </w:r>
      <w:r w:rsidR="0013169F" w:rsidRPr="0072408E">
        <w:rPr>
          <w:b/>
        </w:rPr>
        <w:t xml:space="preserve"> </w:t>
      </w:r>
      <w:r w:rsidR="00294D92" w:rsidRPr="0072408E">
        <w:rPr>
          <w:b/>
        </w:rPr>
        <w:t xml:space="preserve">«Внесение изменений в Свидетельства о допуске к работам, которые оказывают влияние на безопасность объектов капитального строительства, членам Некоммерческого партнерства </w:t>
      </w:r>
      <w:proofErr w:type="spellStart"/>
      <w:r w:rsidR="00294D92" w:rsidRPr="0072408E">
        <w:rPr>
          <w:b/>
        </w:rPr>
        <w:t>Саморегулируемая</w:t>
      </w:r>
      <w:proofErr w:type="spellEnd"/>
      <w:r w:rsidR="00294D92" w:rsidRPr="0072408E">
        <w:rPr>
          <w:b/>
        </w:rPr>
        <w:t xml:space="preserve"> организация «Союз строителей Республики Башкортостан»</w:t>
      </w:r>
      <w:r w:rsidR="00123E20" w:rsidRPr="0072408E">
        <w:rPr>
          <w:b/>
        </w:rPr>
        <w:t>.</w:t>
      </w:r>
    </w:p>
    <w:p w:rsidR="00123E20" w:rsidRPr="00103CBE" w:rsidRDefault="00123E20" w:rsidP="00127CE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03CBE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103CBE">
        <w:rPr>
          <w:rFonts w:ascii="Times New Roman" w:hAnsi="Times New Roman" w:cs="Times New Roman"/>
          <w:sz w:val="24"/>
          <w:szCs w:val="24"/>
        </w:rPr>
        <w:t>: Заместителя Генерального дирек</w:t>
      </w:r>
      <w:r w:rsidR="003D7788">
        <w:rPr>
          <w:rFonts w:ascii="Times New Roman" w:hAnsi="Times New Roman" w:cs="Times New Roman"/>
          <w:sz w:val="24"/>
          <w:szCs w:val="24"/>
        </w:rPr>
        <w:t>тора  и Председателя Контрольного комитета</w:t>
      </w:r>
      <w:r w:rsidRPr="00103CBE">
        <w:rPr>
          <w:rFonts w:ascii="Times New Roman" w:hAnsi="Times New Roman" w:cs="Times New Roman"/>
          <w:sz w:val="24"/>
          <w:szCs w:val="24"/>
        </w:rPr>
        <w:t xml:space="preserve"> НП СРОР «Союз строителей РБ» Дягилева А.И., который доложил присутствующим о  поступивших </w:t>
      </w:r>
      <w:proofErr w:type="gramStart"/>
      <w:r w:rsidRPr="00103CBE">
        <w:rPr>
          <w:rFonts w:ascii="Times New Roman" w:hAnsi="Times New Roman" w:cs="Times New Roman"/>
          <w:sz w:val="24"/>
          <w:szCs w:val="24"/>
        </w:rPr>
        <w:t>заявлениях</w:t>
      </w:r>
      <w:proofErr w:type="gramEnd"/>
      <w:r w:rsidRPr="00103CBE">
        <w:rPr>
          <w:rFonts w:ascii="Times New Roman" w:hAnsi="Times New Roman" w:cs="Times New Roman"/>
          <w:sz w:val="24"/>
          <w:szCs w:val="24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</w:t>
      </w:r>
      <w:r w:rsidRPr="00103CBE">
        <w:rPr>
          <w:rFonts w:ascii="Times New Roman" w:hAnsi="Times New Roman" w:cs="Times New Roman"/>
          <w:sz w:val="24"/>
          <w:szCs w:val="24"/>
          <w:lang w:eastAsia="ru-RU"/>
        </w:rPr>
        <w:t>результатах рассмотрения представленных документов</w:t>
      </w:r>
      <w:r w:rsidR="003D7788">
        <w:rPr>
          <w:rFonts w:ascii="Times New Roman" w:hAnsi="Times New Roman" w:cs="Times New Roman"/>
          <w:sz w:val="24"/>
          <w:szCs w:val="24"/>
        </w:rPr>
        <w:t xml:space="preserve"> в Контрольный комитет</w:t>
      </w:r>
    </w:p>
    <w:p w:rsidR="00123E20" w:rsidRDefault="00123E20" w:rsidP="00123E20">
      <w:pPr>
        <w:pStyle w:val="a5"/>
        <w:spacing w:after="0"/>
        <w:ind w:firstLine="567"/>
        <w:jc w:val="both"/>
      </w:pPr>
      <w:r w:rsidRPr="00103CBE">
        <w:rPr>
          <w:u w:val="single"/>
        </w:rPr>
        <w:t>СОВЕТ РЕШИЛ</w:t>
      </w:r>
      <w:r w:rsidRPr="00103CBE">
        <w:t xml:space="preserve">:  </w:t>
      </w:r>
      <w:r w:rsidRPr="00103CBE">
        <w:rPr>
          <w:lang w:eastAsia="ru-RU"/>
        </w:rPr>
        <w:t xml:space="preserve">Внести </w:t>
      </w:r>
      <w:r w:rsidRPr="00103CBE">
        <w:t xml:space="preserve">изменения в Свидетельства о допуске к работам, которые оказывают влияние на безопасность объектов капитального </w:t>
      </w:r>
      <w:proofErr w:type="gramStart"/>
      <w:r w:rsidRPr="00103CBE">
        <w:t>строительства</w:t>
      </w:r>
      <w:proofErr w:type="gramEnd"/>
      <w:r w:rsidRPr="00103CBE">
        <w:rPr>
          <w:lang w:eastAsia="ru-RU"/>
        </w:rPr>
        <w:t xml:space="preserve"> и выдать </w:t>
      </w:r>
      <w:r w:rsidR="00A07AC9" w:rsidRPr="00103CBE">
        <w:rPr>
          <w:lang w:eastAsia="ru-RU"/>
        </w:rPr>
        <w:t xml:space="preserve">новые </w:t>
      </w:r>
      <w:r w:rsidRPr="00103CBE">
        <w:t>Свидетельств</w:t>
      </w:r>
      <w:r w:rsidR="00A07AC9" w:rsidRPr="00103CBE">
        <w:t>а</w:t>
      </w:r>
      <w:r w:rsidRPr="00103CBE">
        <w:t xml:space="preserve"> о допуске к работам, которые оказывают влияние на безопасность объектов </w:t>
      </w:r>
      <w:r w:rsidRPr="00103CBE">
        <w:lastRenderedPageBreak/>
        <w:t>капитального строительства</w:t>
      </w:r>
      <w:r w:rsidRPr="00103CBE">
        <w:rPr>
          <w:lang w:eastAsia="ru-RU"/>
        </w:rPr>
        <w:t xml:space="preserve"> взамен ранее выданн</w:t>
      </w:r>
      <w:r w:rsidR="00A07AC9" w:rsidRPr="00103CBE">
        <w:rPr>
          <w:lang w:eastAsia="ru-RU"/>
        </w:rPr>
        <w:t>ых</w:t>
      </w:r>
      <w:r w:rsidRPr="00103CBE">
        <w:rPr>
          <w:lang w:eastAsia="ru-RU"/>
        </w:rPr>
        <w:t>, член</w:t>
      </w:r>
      <w:r w:rsidR="00A07AC9" w:rsidRPr="00103CBE">
        <w:rPr>
          <w:lang w:eastAsia="ru-RU"/>
        </w:rPr>
        <w:t>ам</w:t>
      </w:r>
      <w:r w:rsidRPr="00103CBE">
        <w:rPr>
          <w:lang w:eastAsia="ru-RU"/>
        </w:rPr>
        <w:t xml:space="preserve"> Некоммерческого партнерства </w:t>
      </w:r>
      <w:proofErr w:type="spellStart"/>
      <w:r w:rsidRPr="00103CBE">
        <w:rPr>
          <w:lang w:eastAsia="ru-RU"/>
        </w:rPr>
        <w:t>Саморегулируемой</w:t>
      </w:r>
      <w:proofErr w:type="spellEnd"/>
      <w:r w:rsidRPr="00103CBE">
        <w:rPr>
          <w:lang w:eastAsia="ru-RU"/>
        </w:rPr>
        <w:t xml:space="preserve"> организации «Союз строителей РБ»</w:t>
      </w:r>
      <w:r w:rsidRPr="00103CBE">
        <w:t>:</w:t>
      </w:r>
    </w:p>
    <w:p w:rsidR="005C4762" w:rsidRPr="005C4762" w:rsidRDefault="005C4762" w:rsidP="005C4762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62">
        <w:rPr>
          <w:rFonts w:ascii="Times New Roman" w:hAnsi="Times New Roman" w:cs="Times New Roman"/>
          <w:sz w:val="24"/>
          <w:szCs w:val="24"/>
        </w:rPr>
        <w:t>1) Общество с ограниченной ответственностью Торгово-строительная компания «</w:t>
      </w:r>
      <w:proofErr w:type="spellStart"/>
      <w:r w:rsidRPr="005C4762">
        <w:rPr>
          <w:rFonts w:ascii="Times New Roman" w:hAnsi="Times New Roman" w:cs="Times New Roman"/>
          <w:sz w:val="24"/>
          <w:szCs w:val="24"/>
        </w:rPr>
        <w:t>Стройсервис</w:t>
      </w:r>
      <w:proofErr w:type="spellEnd"/>
      <w:r w:rsidRPr="005C4762">
        <w:rPr>
          <w:rFonts w:ascii="Times New Roman" w:hAnsi="Times New Roman" w:cs="Times New Roman"/>
          <w:sz w:val="24"/>
          <w:szCs w:val="24"/>
        </w:rPr>
        <w:t>»,  ИНН 0262014900 на дополнительные виды работ;</w:t>
      </w:r>
    </w:p>
    <w:p w:rsidR="005C4762" w:rsidRPr="005C4762" w:rsidRDefault="005C4762" w:rsidP="005C4762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62">
        <w:rPr>
          <w:rFonts w:ascii="Times New Roman" w:hAnsi="Times New Roman" w:cs="Times New Roman"/>
          <w:sz w:val="24"/>
          <w:szCs w:val="24"/>
        </w:rPr>
        <w:t>2) Общество с ограниченной ответственностью «</w:t>
      </w:r>
      <w:proofErr w:type="spellStart"/>
      <w:r w:rsidRPr="005C4762">
        <w:rPr>
          <w:rFonts w:ascii="Times New Roman" w:hAnsi="Times New Roman" w:cs="Times New Roman"/>
          <w:sz w:val="24"/>
          <w:szCs w:val="24"/>
        </w:rPr>
        <w:t>Уралпромстрой</w:t>
      </w:r>
      <w:proofErr w:type="spellEnd"/>
      <w:r w:rsidRPr="005C4762">
        <w:rPr>
          <w:rFonts w:ascii="Times New Roman" w:hAnsi="Times New Roman" w:cs="Times New Roman"/>
          <w:sz w:val="24"/>
          <w:szCs w:val="24"/>
        </w:rPr>
        <w:t>», ИНН 0265024751 на дополнительные виды работ;</w:t>
      </w:r>
    </w:p>
    <w:p w:rsidR="005C4762" w:rsidRPr="005C4762" w:rsidRDefault="005C4762" w:rsidP="005C4762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62">
        <w:rPr>
          <w:rFonts w:ascii="Times New Roman" w:hAnsi="Times New Roman" w:cs="Times New Roman"/>
          <w:sz w:val="24"/>
          <w:szCs w:val="24"/>
        </w:rPr>
        <w:t>3) Общество с ограниченной ответственностью «</w:t>
      </w:r>
      <w:proofErr w:type="spellStart"/>
      <w:r w:rsidRPr="005C4762">
        <w:rPr>
          <w:rFonts w:ascii="Times New Roman" w:hAnsi="Times New Roman" w:cs="Times New Roman"/>
          <w:sz w:val="24"/>
          <w:szCs w:val="24"/>
        </w:rPr>
        <w:t>Стройэнерго</w:t>
      </w:r>
      <w:proofErr w:type="spellEnd"/>
      <w:r w:rsidRPr="005C4762">
        <w:rPr>
          <w:rFonts w:ascii="Times New Roman" w:hAnsi="Times New Roman" w:cs="Times New Roman"/>
          <w:sz w:val="24"/>
          <w:szCs w:val="24"/>
        </w:rPr>
        <w:t xml:space="preserve">», ИНН 0278148070 на дополнительные виды работ; </w:t>
      </w:r>
    </w:p>
    <w:p w:rsidR="005C4762" w:rsidRPr="005C4762" w:rsidRDefault="005C4762" w:rsidP="005C4762">
      <w:pPr>
        <w:pStyle w:val="a5"/>
        <w:jc w:val="both"/>
      </w:pPr>
      <w:r w:rsidRPr="005C4762">
        <w:t>4) Общество с ограниченной ответственностью «</w:t>
      </w:r>
      <w:proofErr w:type="spellStart"/>
      <w:r w:rsidRPr="005C4762">
        <w:t>ОптоКОМ</w:t>
      </w:r>
      <w:proofErr w:type="spellEnd"/>
      <w:r w:rsidRPr="005C4762">
        <w:t>», ИНН 0274148048 на дополнительные виды работ;</w:t>
      </w:r>
    </w:p>
    <w:p w:rsidR="005C4762" w:rsidRPr="005C4762" w:rsidRDefault="005C4762" w:rsidP="005C4762">
      <w:pPr>
        <w:pStyle w:val="a5"/>
        <w:jc w:val="both"/>
      </w:pPr>
      <w:r w:rsidRPr="005C4762">
        <w:t>5) Общество с ограниченной ответственностью строительная фирма «</w:t>
      </w:r>
      <w:proofErr w:type="spellStart"/>
      <w:r w:rsidRPr="005C4762">
        <w:t>Нефтегазспецстрой</w:t>
      </w:r>
      <w:proofErr w:type="spellEnd"/>
      <w:r w:rsidRPr="005C4762">
        <w:t>» дочернего общества открытого акционерного общества «</w:t>
      </w:r>
      <w:proofErr w:type="spellStart"/>
      <w:r w:rsidRPr="005C4762">
        <w:t>Стронег</w:t>
      </w:r>
      <w:proofErr w:type="spellEnd"/>
      <w:r w:rsidRPr="005C4762">
        <w:t>», ИНН 0264019646 на дополнительные виды работ»;</w:t>
      </w:r>
    </w:p>
    <w:p w:rsidR="005C4762" w:rsidRPr="005C4762" w:rsidRDefault="005C4762" w:rsidP="005C4762">
      <w:pPr>
        <w:pStyle w:val="a5"/>
        <w:jc w:val="both"/>
      </w:pPr>
      <w:r w:rsidRPr="005C4762">
        <w:t>6) Общество с ограниченной ответственностью строительная «Уфа-Юл», ИНН 02458015653 изменение юридического адреса;</w:t>
      </w:r>
    </w:p>
    <w:p w:rsidR="005C4762" w:rsidRPr="005C4762" w:rsidRDefault="005C4762" w:rsidP="005C4762">
      <w:pPr>
        <w:pStyle w:val="a5"/>
        <w:jc w:val="both"/>
      </w:pPr>
      <w:r w:rsidRPr="005C4762">
        <w:t>7) Общество с ограниченной ответственностью «Урало-Балтийская Строительная Компания» ИНН7840325617 на дополнительные виды работ»;</w:t>
      </w:r>
    </w:p>
    <w:p w:rsidR="005C4762" w:rsidRPr="005C4762" w:rsidRDefault="005C4762" w:rsidP="005C4762">
      <w:pPr>
        <w:pStyle w:val="a5"/>
        <w:jc w:val="both"/>
      </w:pPr>
      <w:r w:rsidRPr="005C4762">
        <w:t>8) Общество с ограниченной ответственностью «</w:t>
      </w:r>
      <w:proofErr w:type="spellStart"/>
      <w:r w:rsidRPr="005C4762">
        <w:t>Уфастройинвест</w:t>
      </w:r>
      <w:proofErr w:type="spellEnd"/>
      <w:r w:rsidRPr="005C4762">
        <w:t>», ИНН 0276044823 на дополнительные виды работ»;</w:t>
      </w:r>
    </w:p>
    <w:p w:rsidR="005C4762" w:rsidRPr="005C4762" w:rsidRDefault="005C4762" w:rsidP="005C4762">
      <w:pPr>
        <w:pStyle w:val="a5"/>
        <w:jc w:val="both"/>
      </w:pPr>
      <w:r w:rsidRPr="005C4762">
        <w:t>9) Общество с ограниченной ответственностью Строительная компания «</w:t>
      </w:r>
      <w:proofErr w:type="spellStart"/>
      <w:r w:rsidRPr="005C4762">
        <w:t>Уралсантехремстрой</w:t>
      </w:r>
      <w:proofErr w:type="spellEnd"/>
      <w:r w:rsidRPr="005C4762">
        <w:t>», ИНН 0276115016 изменение юридического адреса;</w:t>
      </w:r>
    </w:p>
    <w:p w:rsidR="005C4762" w:rsidRPr="005C4762" w:rsidRDefault="005C4762" w:rsidP="005C4762">
      <w:pPr>
        <w:pStyle w:val="a5"/>
        <w:jc w:val="both"/>
      </w:pPr>
      <w:r w:rsidRPr="005C4762">
        <w:t>10) Закрытое акционерное общество «Строительно-монтажный поезд № 185», ИНН 0268032091 на дополнительные виды работ»;</w:t>
      </w:r>
    </w:p>
    <w:p w:rsidR="005C4762" w:rsidRPr="005C4762" w:rsidRDefault="005C4762" w:rsidP="005C4762">
      <w:pPr>
        <w:pStyle w:val="a5"/>
        <w:jc w:val="both"/>
      </w:pPr>
      <w:r w:rsidRPr="005C4762">
        <w:t>11) Общество с ограниченной ответственностью строительно-монтажное управление «</w:t>
      </w:r>
      <w:proofErr w:type="spellStart"/>
      <w:r w:rsidRPr="005C4762">
        <w:t>Уралстройсервис</w:t>
      </w:r>
      <w:proofErr w:type="spellEnd"/>
      <w:r w:rsidRPr="005C4762">
        <w:t>», ИНН 0264017462 на дополнительные виды работ».</w:t>
      </w:r>
    </w:p>
    <w:p w:rsidR="005C4762" w:rsidRPr="005C4762" w:rsidRDefault="005C4762" w:rsidP="005C4762">
      <w:pPr>
        <w:pStyle w:val="a5"/>
        <w:jc w:val="both"/>
      </w:pPr>
      <w:r w:rsidRPr="005C4762">
        <w:t>12). Общество с ограниченной ответственностью «</w:t>
      </w:r>
      <w:proofErr w:type="spellStart"/>
      <w:r w:rsidRPr="005C4762">
        <w:t>Башсантехмонтаж</w:t>
      </w:r>
      <w:proofErr w:type="spellEnd"/>
      <w:r w:rsidRPr="005C4762">
        <w:t>», ИНН 0278038737 на дополнительные виды работ»;</w:t>
      </w:r>
    </w:p>
    <w:p w:rsidR="005C4762" w:rsidRPr="005C4762" w:rsidRDefault="005C4762" w:rsidP="005C4762">
      <w:pPr>
        <w:pStyle w:val="a5"/>
        <w:jc w:val="both"/>
      </w:pPr>
      <w:r w:rsidRPr="005C4762">
        <w:t>13). Открытое акционерное общество «Монтажно-технологическое управление» «Кристалл», ИНН   0252000175   на дополнительные виды работ».</w:t>
      </w:r>
    </w:p>
    <w:p w:rsidR="005C4762" w:rsidRPr="005C4762" w:rsidRDefault="005C4762" w:rsidP="005C4762">
      <w:pPr>
        <w:pStyle w:val="a5"/>
        <w:jc w:val="both"/>
      </w:pPr>
      <w:r w:rsidRPr="005C4762">
        <w:t>14) Общество с ограниченной ответственностью «Гейзер», ИНН 0259006024 на дополнительные виды работ»;</w:t>
      </w:r>
    </w:p>
    <w:p w:rsidR="005C4762" w:rsidRPr="005C4762" w:rsidRDefault="005C4762" w:rsidP="005C4762">
      <w:pPr>
        <w:pStyle w:val="a5"/>
        <w:jc w:val="both"/>
      </w:pPr>
      <w:r w:rsidRPr="005C4762">
        <w:t>15) Общество с ограниченной ответственностью «</w:t>
      </w:r>
      <w:proofErr w:type="spellStart"/>
      <w:r w:rsidRPr="005C4762">
        <w:t>Уфалесстрой</w:t>
      </w:r>
      <w:proofErr w:type="spellEnd"/>
      <w:r w:rsidRPr="005C4762">
        <w:t>», ИНН 0277040885 на дополнительные виды работ»;</w:t>
      </w:r>
    </w:p>
    <w:p w:rsidR="005C4762" w:rsidRPr="005C4762" w:rsidRDefault="005C4762" w:rsidP="005C4762">
      <w:pPr>
        <w:pStyle w:val="a5"/>
        <w:jc w:val="both"/>
      </w:pPr>
      <w:r w:rsidRPr="005C4762">
        <w:t>16) Общество с ограниченной ответственностью «ТРАГ», ИНН 8603099474 на дополнительные виды работ;</w:t>
      </w:r>
    </w:p>
    <w:p w:rsidR="005C4762" w:rsidRPr="005C4762" w:rsidRDefault="005C4762" w:rsidP="005C4762">
      <w:pPr>
        <w:pStyle w:val="a5"/>
        <w:jc w:val="both"/>
      </w:pPr>
      <w:r w:rsidRPr="005C4762">
        <w:t>17) Общество с ограниченной ответственностью «Новые Технологии», ИНН 0278159234 на дополнительные виды работ.</w:t>
      </w:r>
    </w:p>
    <w:p w:rsidR="005C4762" w:rsidRPr="005C4762" w:rsidRDefault="005C4762" w:rsidP="005C4762">
      <w:pPr>
        <w:pStyle w:val="a5"/>
        <w:jc w:val="both"/>
      </w:pPr>
      <w:r w:rsidRPr="005C4762">
        <w:t xml:space="preserve">18) Общество с ограниченной ответственностью </w:t>
      </w:r>
      <w:proofErr w:type="spellStart"/>
      <w:proofErr w:type="gramStart"/>
      <w:r w:rsidRPr="005C4762">
        <w:t>Строительно</w:t>
      </w:r>
      <w:proofErr w:type="spellEnd"/>
      <w:r w:rsidRPr="005C4762">
        <w:t xml:space="preserve"> – монтажный</w:t>
      </w:r>
      <w:proofErr w:type="gramEnd"/>
      <w:r w:rsidRPr="005C4762">
        <w:t xml:space="preserve"> комплекс «Каркас», ИНН 0277077194 на дополнительные виды работ;</w:t>
      </w:r>
    </w:p>
    <w:p w:rsidR="00705898" w:rsidRPr="00103CBE" w:rsidRDefault="005C4762" w:rsidP="005C4762">
      <w:pPr>
        <w:pStyle w:val="a5"/>
        <w:jc w:val="both"/>
      </w:pPr>
      <w:r w:rsidRPr="005C4762">
        <w:t>19) Общество с ограниченной ответственностью «</w:t>
      </w:r>
      <w:proofErr w:type="spellStart"/>
      <w:r w:rsidRPr="005C4762">
        <w:t>Спецавтоматика</w:t>
      </w:r>
      <w:proofErr w:type="spellEnd"/>
      <w:r w:rsidRPr="005C4762">
        <w:t>», ИНН 0264050043 изменение юридического адреса.</w:t>
      </w:r>
    </w:p>
    <w:p w:rsidR="00D21D89" w:rsidRPr="00103CBE" w:rsidRDefault="00D21D89" w:rsidP="0070589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3CBE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C146B2">
        <w:rPr>
          <w:rFonts w:ascii="Times New Roman" w:hAnsi="Times New Roman" w:cs="Times New Roman"/>
          <w:sz w:val="24"/>
          <w:szCs w:val="24"/>
        </w:rPr>
        <w:t>14</w:t>
      </w:r>
      <w:r w:rsidR="00127CEA" w:rsidRPr="00127CEA">
        <w:rPr>
          <w:rFonts w:ascii="Times New Roman" w:hAnsi="Times New Roman" w:cs="Times New Roman"/>
          <w:sz w:val="24"/>
          <w:szCs w:val="24"/>
        </w:rPr>
        <w:t xml:space="preserve"> </w:t>
      </w:r>
      <w:r w:rsidRPr="00103CBE">
        <w:rPr>
          <w:rFonts w:ascii="Times New Roman" w:hAnsi="Times New Roman" w:cs="Times New Roman"/>
          <w:sz w:val="24"/>
          <w:szCs w:val="24"/>
        </w:rPr>
        <w:t>голосов, «против» - нет, «воздержались» - нет.</w:t>
      </w:r>
    </w:p>
    <w:p w:rsidR="00D21D89" w:rsidRPr="00103CBE" w:rsidRDefault="00D21D89" w:rsidP="007058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CB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05898" w:rsidRPr="0072408E" w:rsidRDefault="00705898" w:rsidP="007058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5898" w:rsidRDefault="00BF0FDF" w:rsidP="007058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AB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460B6" w:rsidRPr="00741ABB"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741ABB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</w:t>
      </w:r>
      <w:r w:rsidRPr="00741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56C" w:rsidRPr="00741ABB">
        <w:rPr>
          <w:rFonts w:ascii="Times New Roman" w:hAnsi="Times New Roman" w:cs="Times New Roman"/>
          <w:b/>
          <w:sz w:val="28"/>
          <w:szCs w:val="28"/>
        </w:rPr>
        <w:t>Об обращении в</w:t>
      </w:r>
      <w:r w:rsidR="00741ABB" w:rsidRPr="00741ABB">
        <w:rPr>
          <w:rFonts w:ascii="Times New Roman" w:hAnsi="Times New Roman" w:cs="Times New Roman"/>
          <w:b/>
          <w:sz w:val="28"/>
          <w:szCs w:val="28"/>
        </w:rPr>
        <w:t>етерана строительной отрасли России, участника Великой Отечественной войны Понина В.М.</w:t>
      </w:r>
    </w:p>
    <w:p w:rsidR="00127CEA" w:rsidRPr="00741ABB" w:rsidRDefault="00127CEA" w:rsidP="007058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7CEA" w:rsidRPr="00BD3A8F" w:rsidRDefault="00705898" w:rsidP="00BD3A8F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3BFB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B13BF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13BFB">
        <w:rPr>
          <w:rFonts w:ascii="Times New Roman" w:hAnsi="Times New Roman" w:cs="Times New Roman"/>
          <w:sz w:val="24"/>
          <w:szCs w:val="24"/>
        </w:rPr>
        <w:t>Г</w:t>
      </w:r>
      <w:r w:rsidRPr="00B13BFB">
        <w:rPr>
          <w:rFonts w:ascii="Times New Roman" w:eastAsia="Calibri" w:hAnsi="Times New Roman" w:cs="Times New Roman"/>
          <w:sz w:val="24"/>
          <w:szCs w:val="24"/>
        </w:rPr>
        <w:t xml:space="preserve">енерального директора Некоммерческого партнерства </w:t>
      </w:r>
      <w:proofErr w:type="spellStart"/>
      <w:r w:rsidRPr="00B13BFB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B13B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6715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работодателей «Союз строителей Республики Башкортостан» </w:t>
      </w:r>
      <w:proofErr w:type="spellStart"/>
      <w:r w:rsidRPr="00B66715">
        <w:rPr>
          <w:rFonts w:ascii="Times New Roman" w:eastAsia="Calibri" w:hAnsi="Times New Roman" w:cs="Times New Roman"/>
          <w:sz w:val="24"/>
          <w:szCs w:val="24"/>
        </w:rPr>
        <w:t>В.И.Коротуна</w:t>
      </w:r>
      <w:proofErr w:type="spellEnd"/>
      <w:r w:rsidRPr="00B66715">
        <w:rPr>
          <w:rFonts w:ascii="Times New Roman" w:hAnsi="Times New Roman" w:cs="Times New Roman"/>
          <w:sz w:val="24"/>
          <w:szCs w:val="24"/>
        </w:rPr>
        <w:t>, который сообщил</w:t>
      </w:r>
      <w:r w:rsidRPr="00B66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CEA">
        <w:rPr>
          <w:rFonts w:ascii="Times New Roman" w:eastAsia="Calibri" w:hAnsi="Times New Roman" w:cs="Times New Roman"/>
          <w:sz w:val="24"/>
          <w:szCs w:val="24"/>
        </w:rPr>
        <w:t>о получении письма от бывшего управляющего трестом «</w:t>
      </w:r>
      <w:proofErr w:type="spellStart"/>
      <w:r w:rsidR="00127CEA">
        <w:rPr>
          <w:rFonts w:ascii="Times New Roman" w:eastAsia="Calibri" w:hAnsi="Times New Roman" w:cs="Times New Roman"/>
          <w:sz w:val="24"/>
          <w:szCs w:val="24"/>
        </w:rPr>
        <w:t>Стерлитамакстрой</w:t>
      </w:r>
      <w:proofErr w:type="spellEnd"/>
      <w:r w:rsidR="00127CEA">
        <w:rPr>
          <w:rFonts w:ascii="Times New Roman" w:eastAsia="Calibri" w:hAnsi="Times New Roman" w:cs="Times New Roman"/>
          <w:sz w:val="24"/>
          <w:szCs w:val="24"/>
        </w:rPr>
        <w:t xml:space="preserve">», начальника </w:t>
      </w:r>
      <w:proofErr w:type="spellStart"/>
      <w:r w:rsidR="00127CEA">
        <w:rPr>
          <w:rFonts w:ascii="Times New Roman" w:eastAsia="Calibri" w:hAnsi="Times New Roman" w:cs="Times New Roman"/>
          <w:sz w:val="24"/>
          <w:szCs w:val="24"/>
        </w:rPr>
        <w:t>Главбашстроя</w:t>
      </w:r>
      <w:proofErr w:type="spellEnd"/>
      <w:r w:rsidR="00127CEA">
        <w:rPr>
          <w:rFonts w:ascii="Times New Roman" w:eastAsia="Calibri" w:hAnsi="Times New Roman" w:cs="Times New Roman"/>
          <w:sz w:val="24"/>
          <w:szCs w:val="24"/>
        </w:rPr>
        <w:t>, участника Велик</w:t>
      </w:r>
      <w:r w:rsidR="00BD3A8F">
        <w:rPr>
          <w:rFonts w:ascii="Times New Roman" w:eastAsia="Calibri" w:hAnsi="Times New Roman" w:cs="Times New Roman"/>
          <w:sz w:val="24"/>
          <w:szCs w:val="24"/>
        </w:rPr>
        <w:t>о</w:t>
      </w:r>
      <w:r w:rsidR="00127CEA">
        <w:rPr>
          <w:rFonts w:ascii="Times New Roman" w:eastAsia="Calibri" w:hAnsi="Times New Roman" w:cs="Times New Roman"/>
          <w:sz w:val="24"/>
          <w:szCs w:val="24"/>
        </w:rPr>
        <w:t>й Отечественной войны, ветерана строительного комплекса РБ и РФ, Понина Виктора Михайловича об оказании помощи в издании сборника стихов, написанных в период с 1946 по 2008год</w:t>
      </w:r>
      <w:proofErr w:type="gramEnd"/>
    </w:p>
    <w:p w:rsidR="00127CEA" w:rsidRPr="00127CEA" w:rsidRDefault="00127CEA" w:rsidP="00127CEA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CEA">
        <w:rPr>
          <w:rFonts w:ascii="Times New Roman" w:hAnsi="Times New Roman" w:cs="Times New Roman"/>
          <w:u w:val="single"/>
        </w:rPr>
        <w:t>СОВЕТ РЕШИЛ</w:t>
      </w:r>
      <w:r w:rsidRPr="00127CEA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 xml:space="preserve">Учитывая вклад Понина Виктора Михайловича в создание и развитие </w:t>
      </w:r>
      <w:r w:rsidR="00BD3A8F">
        <w:rPr>
          <w:rFonts w:ascii="Times New Roman" w:hAnsi="Times New Roman" w:cs="Times New Roman"/>
        </w:rPr>
        <w:t>предприятий строительного комплекса, ведущих отраслей народного хозяйства Республики Башкортостан, на основании статьи Устава 2.2.10 поручить Дирекции (</w:t>
      </w:r>
      <w:proofErr w:type="spellStart"/>
      <w:r w:rsidR="00BD3A8F">
        <w:rPr>
          <w:rFonts w:ascii="Times New Roman" w:hAnsi="Times New Roman" w:cs="Times New Roman"/>
        </w:rPr>
        <w:t>Коротун</w:t>
      </w:r>
      <w:proofErr w:type="spellEnd"/>
      <w:r w:rsidR="00BD3A8F">
        <w:rPr>
          <w:rFonts w:ascii="Times New Roman" w:hAnsi="Times New Roman" w:cs="Times New Roman"/>
        </w:rPr>
        <w:t xml:space="preserve"> В.И., </w:t>
      </w:r>
      <w:proofErr w:type="spellStart"/>
      <w:r w:rsidR="00BD3A8F">
        <w:rPr>
          <w:rFonts w:ascii="Times New Roman" w:hAnsi="Times New Roman" w:cs="Times New Roman"/>
        </w:rPr>
        <w:t>Еремеева</w:t>
      </w:r>
      <w:proofErr w:type="spellEnd"/>
      <w:r w:rsidR="00BD3A8F">
        <w:rPr>
          <w:rFonts w:ascii="Times New Roman" w:hAnsi="Times New Roman" w:cs="Times New Roman"/>
        </w:rPr>
        <w:t xml:space="preserve"> О.В.) принять меры по изданию сборника стихов</w:t>
      </w:r>
    </w:p>
    <w:p w:rsidR="00127CEA" w:rsidRDefault="00127CEA" w:rsidP="00B13BF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0FDF" w:rsidRPr="00B66715" w:rsidRDefault="00BD3A8F" w:rsidP="00A542A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- 7 голосов, </w:t>
      </w:r>
      <w:r w:rsidR="00C146B2">
        <w:rPr>
          <w:rFonts w:ascii="Times New Roman" w:hAnsi="Times New Roman" w:cs="Times New Roman"/>
          <w:sz w:val="24"/>
          <w:szCs w:val="24"/>
        </w:rPr>
        <w:t>«против» - 4, «воздержались» -3</w:t>
      </w:r>
      <w:r w:rsidR="00BF0FDF" w:rsidRPr="00B66715">
        <w:rPr>
          <w:rFonts w:ascii="Times New Roman" w:hAnsi="Times New Roman" w:cs="Times New Roman"/>
          <w:sz w:val="24"/>
          <w:szCs w:val="24"/>
        </w:rPr>
        <w:t>.</w:t>
      </w:r>
    </w:p>
    <w:p w:rsidR="00BF0FDF" w:rsidRPr="00B66715" w:rsidRDefault="00BD3A8F" w:rsidP="00A542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большинством голосов</w:t>
      </w:r>
      <w:r w:rsidR="00BF0FDF" w:rsidRPr="00B66715">
        <w:rPr>
          <w:rFonts w:ascii="Times New Roman" w:hAnsi="Times New Roman" w:cs="Times New Roman"/>
          <w:sz w:val="24"/>
          <w:szCs w:val="24"/>
        </w:rPr>
        <w:t>.</w:t>
      </w:r>
    </w:p>
    <w:p w:rsidR="00A542A3" w:rsidRDefault="00A542A3" w:rsidP="00A542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2436" w:rsidRDefault="00012436" w:rsidP="00A542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2436" w:rsidRPr="0072408E" w:rsidRDefault="00012436" w:rsidP="00A542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3CBE" w:rsidRPr="006C3447" w:rsidRDefault="00103CBE" w:rsidP="006C34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AD9" w:rsidRPr="006C3447" w:rsidRDefault="00AD3AD9" w:rsidP="00D96F06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5B11" w:rsidRPr="0072408E" w:rsidRDefault="002675DD" w:rsidP="00D96F06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0D5B11" w:rsidRPr="0072408E">
        <w:rPr>
          <w:rFonts w:ascii="Times New Roman" w:hAnsi="Times New Roman" w:cs="Times New Roman"/>
          <w:b/>
          <w:sz w:val="24"/>
          <w:szCs w:val="24"/>
        </w:rPr>
        <w:t xml:space="preserve">Совета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5B11"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628CA" w:rsidRPr="0072408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D5B11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466C" w:rsidRPr="0072408E">
        <w:rPr>
          <w:rFonts w:ascii="Times New Roman" w:hAnsi="Times New Roman" w:cs="Times New Roman"/>
          <w:b/>
          <w:sz w:val="24"/>
          <w:szCs w:val="24"/>
        </w:rPr>
        <w:t>Р.Ф.Мамлеев</w:t>
      </w:r>
      <w:proofErr w:type="spellEnd"/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B11" w:rsidRPr="0072408E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Pr="0072408E" w:rsidRDefault="00D96F06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D5B11"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0D5B11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CEA" w:rsidRDefault="00127CEA" w:rsidP="005A4CD5">
      <w:pPr>
        <w:spacing w:after="0" w:line="240" w:lineRule="auto"/>
      </w:pPr>
      <w:r>
        <w:separator/>
      </w:r>
    </w:p>
  </w:endnote>
  <w:endnote w:type="continuationSeparator" w:id="1">
    <w:p w:rsidR="00127CEA" w:rsidRDefault="00127CEA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127CEA" w:rsidRDefault="002B5897">
        <w:pPr>
          <w:pStyle w:val="ab"/>
          <w:jc w:val="right"/>
        </w:pPr>
        <w:fldSimple w:instr=" PAGE   \* MERGEFORMAT ">
          <w:r w:rsidR="003D7788">
            <w:rPr>
              <w:noProof/>
            </w:rPr>
            <w:t>4</w:t>
          </w:r>
        </w:fldSimple>
      </w:p>
    </w:sdtContent>
  </w:sdt>
  <w:p w:rsidR="00127CEA" w:rsidRDefault="00127CE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CEA" w:rsidRDefault="00127CEA" w:rsidP="005A4CD5">
      <w:pPr>
        <w:spacing w:after="0" w:line="240" w:lineRule="auto"/>
      </w:pPr>
      <w:r>
        <w:separator/>
      </w:r>
    </w:p>
  </w:footnote>
  <w:footnote w:type="continuationSeparator" w:id="1">
    <w:p w:rsidR="00127CEA" w:rsidRDefault="00127CEA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CB3925"/>
    <w:multiLevelType w:val="hybridMultilevel"/>
    <w:tmpl w:val="7AB6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BE2EB2"/>
    <w:multiLevelType w:val="hybridMultilevel"/>
    <w:tmpl w:val="66F2B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63539"/>
    <w:multiLevelType w:val="hybridMultilevel"/>
    <w:tmpl w:val="8C122396"/>
    <w:lvl w:ilvl="0" w:tplc="548E3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C264F"/>
    <w:multiLevelType w:val="hybridMultilevel"/>
    <w:tmpl w:val="BA44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D3E8F"/>
    <w:multiLevelType w:val="hybridMultilevel"/>
    <w:tmpl w:val="CD42F252"/>
    <w:lvl w:ilvl="0" w:tplc="C99CE35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>
    <w:nsid w:val="1DA21081"/>
    <w:multiLevelType w:val="hybridMultilevel"/>
    <w:tmpl w:val="503A5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F1717"/>
    <w:multiLevelType w:val="hybridMultilevel"/>
    <w:tmpl w:val="1D1406E4"/>
    <w:lvl w:ilvl="0" w:tplc="6B0E5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14FC0"/>
    <w:multiLevelType w:val="hybridMultilevel"/>
    <w:tmpl w:val="8474D34C"/>
    <w:lvl w:ilvl="0" w:tplc="82624F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3061F74"/>
    <w:multiLevelType w:val="hybridMultilevel"/>
    <w:tmpl w:val="78DAB022"/>
    <w:lvl w:ilvl="0" w:tplc="9A508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7A6092"/>
    <w:multiLevelType w:val="hybridMultilevel"/>
    <w:tmpl w:val="116C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B3412"/>
    <w:multiLevelType w:val="hybridMultilevel"/>
    <w:tmpl w:val="EBA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820DD"/>
    <w:multiLevelType w:val="hybridMultilevel"/>
    <w:tmpl w:val="4AAA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F7600"/>
    <w:multiLevelType w:val="hybridMultilevel"/>
    <w:tmpl w:val="F5763010"/>
    <w:lvl w:ilvl="0" w:tplc="DE4EE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4766C0F"/>
    <w:multiLevelType w:val="hybridMultilevel"/>
    <w:tmpl w:val="8A960742"/>
    <w:lvl w:ilvl="0" w:tplc="2D7C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4C27D5"/>
    <w:multiLevelType w:val="hybridMultilevel"/>
    <w:tmpl w:val="44A846FA"/>
    <w:lvl w:ilvl="0" w:tplc="C3866DA2">
      <w:start w:val="1"/>
      <w:numFmt w:val="decimal"/>
      <w:lvlText w:val="%1)"/>
      <w:lvlJc w:val="left"/>
      <w:pPr>
        <w:ind w:left="13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7">
    <w:nsid w:val="61E96E4E"/>
    <w:multiLevelType w:val="hybridMultilevel"/>
    <w:tmpl w:val="19762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F780A"/>
    <w:multiLevelType w:val="hybridMultilevel"/>
    <w:tmpl w:val="2648FDBC"/>
    <w:lvl w:ilvl="0" w:tplc="AC141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99D0C7E"/>
    <w:multiLevelType w:val="hybridMultilevel"/>
    <w:tmpl w:val="31004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D5A39"/>
    <w:multiLevelType w:val="hybridMultilevel"/>
    <w:tmpl w:val="C6F423F0"/>
    <w:lvl w:ilvl="0" w:tplc="8D72EB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AB675F"/>
    <w:multiLevelType w:val="hybridMultilevel"/>
    <w:tmpl w:val="870A0C96"/>
    <w:lvl w:ilvl="0" w:tplc="DFCAD7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8871906"/>
    <w:multiLevelType w:val="hybridMultilevel"/>
    <w:tmpl w:val="D2F45BC6"/>
    <w:lvl w:ilvl="0" w:tplc="06FC2FB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7F1930C2"/>
    <w:multiLevelType w:val="hybridMultilevel"/>
    <w:tmpl w:val="B3B813A6"/>
    <w:lvl w:ilvl="0" w:tplc="19DC4C6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F2E4F9D"/>
    <w:multiLevelType w:val="hybridMultilevel"/>
    <w:tmpl w:val="E9B0BC76"/>
    <w:lvl w:ilvl="0" w:tplc="C3B0CC8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0"/>
  </w:num>
  <w:num w:numId="6">
    <w:abstractNumId w:val="23"/>
  </w:num>
  <w:num w:numId="7">
    <w:abstractNumId w:val="14"/>
  </w:num>
  <w:num w:numId="8">
    <w:abstractNumId w:val="3"/>
  </w:num>
  <w:num w:numId="9">
    <w:abstractNumId w:val="9"/>
  </w:num>
  <w:num w:numId="10">
    <w:abstractNumId w:val="24"/>
  </w:num>
  <w:num w:numId="11">
    <w:abstractNumId w:val="15"/>
  </w:num>
  <w:num w:numId="12">
    <w:abstractNumId w:val="19"/>
  </w:num>
  <w:num w:numId="13">
    <w:abstractNumId w:val="6"/>
  </w:num>
  <w:num w:numId="14">
    <w:abstractNumId w:val="26"/>
  </w:num>
  <w:num w:numId="15">
    <w:abstractNumId w:val="29"/>
  </w:num>
  <w:num w:numId="16">
    <w:abstractNumId w:val="10"/>
  </w:num>
  <w:num w:numId="17">
    <w:abstractNumId w:val="20"/>
  </w:num>
  <w:num w:numId="18">
    <w:abstractNumId w:val="21"/>
  </w:num>
  <w:num w:numId="19">
    <w:abstractNumId w:val="4"/>
  </w:num>
  <w:num w:numId="20">
    <w:abstractNumId w:val="13"/>
  </w:num>
  <w:num w:numId="21">
    <w:abstractNumId w:val="16"/>
  </w:num>
  <w:num w:numId="22">
    <w:abstractNumId w:val="22"/>
  </w:num>
  <w:num w:numId="23">
    <w:abstractNumId w:val="27"/>
  </w:num>
  <w:num w:numId="24">
    <w:abstractNumId w:val="3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4"/>
  </w:num>
  <w:num w:numId="28">
    <w:abstractNumId w:val="25"/>
  </w:num>
  <w:num w:numId="29">
    <w:abstractNumId w:val="7"/>
  </w:num>
  <w:num w:numId="30">
    <w:abstractNumId w:val="28"/>
  </w:num>
  <w:num w:numId="31">
    <w:abstractNumId w:val="8"/>
  </w:num>
  <w:num w:numId="32">
    <w:abstractNumId w:val="17"/>
  </w:num>
  <w:num w:numId="33">
    <w:abstractNumId w:val="11"/>
  </w:num>
  <w:num w:numId="34">
    <w:abstractNumId w:val="32"/>
  </w:num>
  <w:num w:numId="35">
    <w:abstractNumId w:val="33"/>
  </w:num>
  <w:num w:numId="36">
    <w:abstractNumId w:val="31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63FF2"/>
    <w:rsid w:val="00091B69"/>
    <w:rsid w:val="000A7BC6"/>
    <w:rsid w:val="000D0F63"/>
    <w:rsid w:val="000D5B11"/>
    <w:rsid w:val="000E7CDC"/>
    <w:rsid w:val="00103CBE"/>
    <w:rsid w:val="00112190"/>
    <w:rsid w:val="001172F1"/>
    <w:rsid w:val="00123E20"/>
    <w:rsid w:val="00127CEA"/>
    <w:rsid w:val="0013169F"/>
    <w:rsid w:val="0015142E"/>
    <w:rsid w:val="00152A68"/>
    <w:rsid w:val="001551A4"/>
    <w:rsid w:val="00192704"/>
    <w:rsid w:val="001A2A3B"/>
    <w:rsid w:val="001A3CB9"/>
    <w:rsid w:val="001A46B7"/>
    <w:rsid w:val="001A7C80"/>
    <w:rsid w:val="001B3F0F"/>
    <w:rsid w:val="001B6248"/>
    <w:rsid w:val="001D5C10"/>
    <w:rsid w:val="001E10A4"/>
    <w:rsid w:val="001E44F7"/>
    <w:rsid w:val="001F2194"/>
    <w:rsid w:val="002036C6"/>
    <w:rsid w:val="0020391E"/>
    <w:rsid w:val="0022256D"/>
    <w:rsid w:val="0024588C"/>
    <w:rsid w:val="00252358"/>
    <w:rsid w:val="002660E8"/>
    <w:rsid w:val="002675DD"/>
    <w:rsid w:val="00272172"/>
    <w:rsid w:val="002760CF"/>
    <w:rsid w:val="0028199F"/>
    <w:rsid w:val="00294D92"/>
    <w:rsid w:val="00296AF7"/>
    <w:rsid w:val="002A6687"/>
    <w:rsid w:val="002B5897"/>
    <w:rsid w:val="002C792F"/>
    <w:rsid w:val="002F35DB"/>
    <w:rsid w:val="002F4C19"/>
    <w:rsid w:val="0034355B"/>
    <w:rsid w:val="00343D2A"/>
    <w:rsid w:val="0035036F"/>
    <w:rsid w:val="00351681"/>
    <w:rsid w:val="00355EE5"/>
    <w:rsid w:val="00366733"/>
    <w:rsid w:val="00371F2D"/>
    <w:rsid w:val="003A49A2"/>
    <w:rsid w:val="003B17AF"/>
    <w:rsid w:val="003C2D85"/>
    <w:rsid w:val="003C361D"/>
    <w:rsid w:val="003C52EF"/>
    <w:rsid w:val="003D2FF0"/>
    <w:rsid w:val="003D43E2"/>
    <w:rsid w:val="003D7788"/>
    <w:rsid w:val="003E1917"/>
    <w:rsid w:val="003E511D"/>
    <w:rsid w:val="004045A9"/>
    <w:rsid w:val="00406A0A"/>
    <w:rsid w:val="00412764"/>
    <w:rsid w:val="004321E2"/>
    <w:rsid w:val="00436854"/>
    <w:rsid w:val="004403F9"/>
    <w:rsid w:val="00443C26"/>
    <w:rsid w:val="004536A7"/>
    <w:rsid w:val="00471AB8"/>
    <w:rsid w:val="00495455"/>
    <w:rsid w:val="0049722A"/>
    <w:rsid w:val="004A69AF"/>
    <w:rsid w:val="004B43B0"/>
    <w:rsid w:val="004C4D97"/>
    <w:rsid w:val="004D7B55"/>
    <w:rsid w:val="004E02B7"/>
    <w:rsid w:val="0054458C"/>
    <w:rsid w:val="00556720"/>
    <w:rsid w:val="0057466C"/>
    <w:rsid w:val="005754BA"/>
    <w:rsid w:val="00581243"/>
    <w:rsid w:val="00583D40"/>
    <w:rsid w:val="0058510E"/>
    <w:rsid w:val="00593AF5"/>
    <w:rsid w:val="00597F53"/>
    <w:rsid w:val="005A4CD5"/>
    <w:rsid w:val="005A7CE6"/>
    <w:rsid w:val="005B1261"/>
    <w:rsid w:val="005B6C22"/>
    <w:rsid w:val="005B70F0"/>
    <w:rsid w:val="005C0595"/>
    <w:rsid w:val="005C4762"/>
    <w:rsid w:val="005F7D0C"/>
    <w:rsid w:val="00605CC2"/>
    <w:rsid w:val="00610392"/>
    <w:rsid w:val="006259C7"/>
    <w:rsid w:val="006270AD"/>
    <w:rsid w:val="006338CD"/>
    <w:rsid w:val="00644ED2"/>
    <w:rsid w:val="00656350"/>
    <w:rsid w:val="00660126"/>
    <w:rsid w:val="006719E0"/>
    <w:rsid w:val="006C1C2F"/>
    <w:rsid w:val="006C2C77"/>
    <w:rsid w:val="006C3447"/>
    <w:rsid w:val="006D1495"/>
    <w:rsid w:val="006F23D5"/>
    <w:rsid w:val="006F2E98"/>
    <w:rsid w:val="00702058"/>
    <w:rsid w:val="00705898"/>
    <w:rsid w:val="00714A9B"/>
    <w:rsid w:val="007154CC"/>
    <w:rsid w:val="0072408E"/>
    <w:rsid w:val="0072641E"/>
    <w:rsid w:val="00733331"/>
    <w:rsid w:val="00735653"/>
    <w:rsid w:val="00741ABB"/>
    <w:rsid w:val="00744568"/>
    <w:rsid w:val="00744C6C"/>
    <w:rsid w:val="00753170"/>
    <w:rsid w:val="0075447C"/>
    <w:rsid w:val="0077278D"/>
    <w:rsid w:val="007A3A6E"/>
    <w:rsid w:val="007D722E"/>
    <w:rsid w:val="007F0CB5"/>
    <w:rsid w:val="0080416F"/>
    <w:rsid w:val="00823588"/>
    <w:rsid w:val="0083611E"/>
    <w:rsid w:val="008400C1"/>
    <w:rsid w:val="00847E28"/>
    <w:rsid w:val="00855BF5"/>
    <w:rsid w:val="00892273"/>
    <w:rsid w:val="008A2C8B"/>
    <w:rsid w:val="008B4CF3"/>
    <w:rsid w:val="008B7FBB"/>
    <w:rsid w:val="008C6C10"/>
    <w:rsid w:val="0090661A"/>
    <w:rsid w:val="009143DF"/>
    <w:rsid w:val="00915C63"/>
    <w:rsid w:val="0091730B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D41DA"/>
    <w:rsid w:val="009E6D64"/>
    <w:rsid w:val="00A02EAB"/>
    <w:rsid w:val="00A069EB"/>
    <w:rsid w:val="00A07AC9"/>
    <w:rsid w:val="00A2720A"/>
    <w:rsid w:val="00A44BF8"/>
    <w:rsid w:val="00A542A3"/>
    <w:rsid w:val="00A57CD0"/>
    <w:rsid w:val="00A6305E"/>
    <w:rsid w:val="00A74BF4"/>
    <w:rsid w:val="00A80D2B"/>
    <w:rsid w:val="00A85D51"/>
    <w:rsid w:val="00AA0882"/>
    <w:rsid w:val="00AB458C"/>
    <w:rsid w:val="00AC66A2"/>
    <w:rsid w:val="00AD3AD9"/>
    <w:rsid w:val="00AD47BA"/>
    <w:rsid w:val="00AF07FF"/>
    <w:rsid w:val="00B110E6"/>
    <w:rsid w:val="00B13BFB"/>
    <w:rsid w:val="00B23CCF"/>
    <w:rsid w:val="00B23E47"/>
    <w:rsid w:val="00B265B8"/>
    <w:rsid w:val="00B31C9E"/>
    <w:rsid w:val="00B44587"/>
    <w:rsid w:val="00B66715"/>
    <w:rsid w:val="00B77480"/>
    <w:rsid w:val="00B81A94"/>
    <w:rsid w:val="00B81F4E"/>
    <w:rsid w:val="00BA056C"/>
    <w:rsid w:val="00BA4A64"/>
    <w:rsid w:val="00BA5D99"/>
    <w:rsid w:val="00BA63B1"/>
    <w:rsid w:val="00BC7731"/>
    <w:rsid w:val="00BD3A8F"/>
    <w:rsid w:val="00BE22D8"/>
    <w:rsid w:val="00BF0992"/>
    <w:rsid w:val="00BF0FDF"/>
    <w:rsid w:val="00C0117D"/>
    <w:rsid w:val="00C11858"/>
    <w:rsid w:val="00C119DC"/>
    <w:rsid w:val="00C146B2"/>
    <w:rsid w:val="00C17D7A"/>
    <w:rsid w:val="00C33EB2"/>
    <w:rsid w:val="00C34827"/>
    <w:rsid w:val="00C36D5B"/>
    <w:rsid w:val="00C50004"/>
    <w:rsid w:val="00C56E3D"/>
    <w:rsid w:val="00C850CC"/>
    <w:rsid w:val="00CA105A"/>
    <w:rsid w:val="00CC001D"/>
    <w:rsid w:val="00CC1AFC"/>
    <w:rsid w:val="00CE1C31"/>
    <w:rsid w:val="00CE6865"/>
    <w:rsid w:val="00CF6143"/>
    <w:rsid w:val="00CF66C6"/>
    <w:rsid w:val="00D217D6"/>
    <w:rsid w:val="00D21D89"/>
    <w:rsid w:val="00D230EC"/>
    <w:rsid w:val="00D421FC"/>
    <w:rsid w:val="00D44DD2"/>
    <w:rsid w:val="00D44F90"/>
    <w:rsid w:val="00D460B6"/>
    <w:rsid w:val="00D6064B"/>
    <w:rsid w:val="00D92614"/>
    <w:rsid w:val="00D9629D"/>
    <w:rsid w:val="00D96F06"/>
    <w:rsid w:val="00DB23BB"/>
    <w:rsid w:val="00DB248E"/>
    <w:rsid w:val="00DC7CD3"/>
    <w:rsid w:val="00DF5EB7"/>
    <w:rsid w:val="00E02412"/>
    <w:rsid w:val="00E527EA"/>
    <w:rsid w:val="00E53FF2"/>
    <w:rsid w:val="00E66D89"/>
    <w:rsid w:val="00E72EC3"/>
    <w:rsid w:val="00E737B6"/>
    <w:rsid w:val="00E85705"/>
    <w:rsid w:val="00E86456"/>
    <w:rsid w:val="00EA3A77"/>
    <w:rsid w:val="00EB6F51"/>
    <w:rsid w:val="00EC39FB"/>
    <w:rsid w:val="00EE65AF"/>
    <w:rsid w:val="00F11001"/>
    <w:rsid w:val="00F2556C"/>
    <w:rsid w:val="00F33593"/>
    <w:rsid w:val="00F42F6D"/>
    <w:rsid w:val="00F607E4"/>
    <w:rsid w:val="00F64A6E"/>
    <w:rsid w:val="00F74FE7"/>
    <w:rsid w:val="00F761EC"/>
    <w:rsid w:val="00F86D5E"/>
    <w:rsid w:val="00F90212"/>
    <w:rsid w:val="00F93EA8"/>
    <w:rsid w:val="00F95585"/>
    <w:rsid w:val="00FB2A67"/>
    <w:rsid w:val="00FB57A5"/>
    <w:rsid w:val="00FC1253"/>
    <w:rsid w:val="00FC21C8"/>
    <w:rsid w:val="00FD5FF8"/>
    <w:rsid w:val="00FE7261"/>
    <w:rsid w:val="00FF1614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7</cp:revision>
  <cp:lastPrinted>2010-06-18T08:39:00Z</cp:lastPrinted>
  <dcterms:created xsi:type="dcterms:W3CDTF">2010-06-18T03:11:00Z</dcterms:created>
  <dcterms:modified xsi:type="dcterms:W3CDTF">2010-06-21T03:39:00Z</dcterms:modified>
</cp:coreProperties>
</file>