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B343CB">
        <w:rPr>
          <w:b/>
          <w:bCs/>
          <w:sz w:val="28"/>
          <w:szCs w:val="28"/>
        </w:rPr>
        <w:t>98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343CB">
        <w:rPr>
          <w:i/>
        </w:rPr>
        <w:tab/>
      </w:r>
      <w:r w:rsidR="00B343CB">
        <w:rPr>
          <w:i/>
        </w:rPr>
        <w:tab/>
      </w:r>
      <w:r w:rsidR="00B343CB">
        <w:rPr>
          <w:i/>
        </w:rPr>
        <w:tab/>
        <w:t>07  декабря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4D2535">
        <w:t xml:space="preserve">Президента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913C1E" w:rsidRPr="0043016D" w:rsidTr="00887210">
        <w:trPr>
          <w:trHeight w:val="255"/>
        </w:trPr>
        <w:tc>
          <w:tcPr>
            <w:tcW w:w="4532" w:type="dxa"/>
          </w:tcPr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913C1E" w:rsidRPr="0043016D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913C1E" w:rsidRPr="0043016D" w:rsidRDefault="00913C1E" w:rsidP="00887210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913C1E" w:rsidRPr="0043016D" w:rsidRDefault="00913C1E" w:rsidP="00887210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</w:tbl>
    <w:p w:rsidR="00913C1E" w:rsidRPr="00297E47" w:rsidRDefault="00913C1E" w:rsidP="00913C1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Абдуллин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913C1E" w:rsidRPr="00297E47" w:rsidRDefault="00913C1E" w:rsidP="00913C1E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297E47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913C1E" w:rsidRPr="004F0A2C" w:rsidRDefault="00913C1E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652" w:type="dxa"/>
        <w:tblInd w:w="108" w:type="dxa"/>
        <w:tblLayout w:type="fixed"/>
        <w:tblLook w:val="04A0"/>
      </w:tblPr>
      <w:tblGrid>
        <w:gridCol w:w="3828"/>
        <w:gridCol w:w="1134"/>
        <w:gridCol w:w="142"/>
        <w:gridCol w:w="9961"/>
        <w:gridCol w:w="141"/>
        <w:gridCol w:w="2304"/>
        <w:gridCol w:w="142"/>
      </w:tblGrid>
      <w:tr w:rsidR="00913C1E" w:rsidRPr="0043016D" w:rsidTr="00887210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13C1E" w:rsidRPr="0043016D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7" w:type="dxa"/>
            <w:gridSpan w:val="3"/>
          </w:tcPr>
          <w:p w:rsidR="00913C1E" w:rsidRPr="0043016D" w:rsidRDefault="00913C1E" w:rsidP="00887210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887210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913C1E" w:rsidRPr="0043016D" w:rsidRDefault="00913C1E" w:rsidP="0088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Pr="0043016D" w:rsidRDefault="00913C1E" w:rsidP="00887210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913C1E" w:rsidRPr="0043016D" w:rsidRDefault="00913C1E" w:rsidP="008872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43016D" w:rsidTr="00887210">
        <w:trPr>
          <w:gridAfter w:val="2"/>
          <w:wAfter w:w="2446" w:type="dxa"/>
          <w:trHeight w:val="680"/>
        </w:trPr>
        <w:tc>
          <w:tcPr>
            <w:tcW w:w="4962" w:type="dxa"/>
            <w:gridSpan w:val="2"/>
          </w:tcPr>
          <w:p w:rsidR="00913C1E" w:rsidRDefault="00913C1E" w:rsidP="008872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8872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913C1E" w:rsidRDefault="00913C1E" w:rsidP="008872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913C1E" w:rsidRDefault="00913C1E" w:rsidP="008872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913C1E" w:rsidRDefault="00913C1E" w:rsidP="008872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913C1E" w:rsidRPr="0043016D" w:rsidRDefault="00913C1E" w:rsidP="008872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913C1E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913C1E" w:rsidRPr="0043016D" w:rsidTr="00887210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Default="00913C1E" w:rsidP="00887210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Pr="0043016D" w:rsidRDefault="00913C1E" w:rsidP="00887210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6F14B6" w:rsidTr="00887210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913C1E" w:rsidRPr="0043016D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887210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Default="00913C1E" w:rsidP="00887210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43016D" w:rsidRDefault="00913C1E" w:rsidP="0088721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887210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Кузнецов </w:t>
            </w:r>
          </w:p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913C1E" w:rsidRPr="0043016D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887210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913C1E" w:rsidRDefault="00913C1E" w:rsidP="00887210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913C1E" w:rsidRDefault="00913C1E" w:rsidP="00887210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СМК «Каркас»</w:t>
            </w:r>
          </w:p>
        </w:tc>
      </w:tr>
      <w:tr w:rsidR="00913C1E" w:rsidRPr="006F14B6" w:rsidTr="00887210">
        <w:trPr>
          <w:trHeight w:val="1269"/>
        </w:trPr>
        <w:tc>
          <w:tcPr>
            <w:tcW w:w="5104" w:type="dxa"/>
            <w:gridSpan w:val="3"/>
          </w:tcPr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913C1E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88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913C1E" w:rsidRDefault="00913C1E" w:rsidP="0088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88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913C1E" w:rsidRPr="0043016D" w:rsidRDefault="00913C1E" w:rsidP="0088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DE6805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ОАО «»Строительная </w:t>
            </w:r>
            <w:proofErr w:type="gramEnd"/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Трест № 21»</w:t>
            </w: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8872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887210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54" w:rsidRDefault="00913C1E" w:rsidP="00887210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1B0854" w:rsidRDefault="00913C1E" w:rsidP="00887210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Управление капитального</w:t>
            </w:r>
          </w:p>
          <w:p w:rsidR="00913C1E" w:rsidRDefault="00913C1E" w:rsidP="00887210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РБ</w:t>
            </w:r>
          </w:p>
          <w:p w:rsidR="00913C1E" w:rsidRDefault="00913C1E" w:rsidP="00887210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887210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47" w:rsidRDefault="00297E47" w:rsidP="00913C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</w:t>
      </w:r>
      <w:r w:rsidR="00913C1E">
        <w:rPr>
          <w:rFonts w:ascii="Times New Roman" w:hAnsi="Times New Roman" w:cs="Times New Roman"/>
          <w:sz w:val="24"/>
          <w:szCs w:val="24"/>
        </w:rPr>
        <w:t>нет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B343CB" w:rsidRPr="00B343CB" w:rsidRDefault="00B343CB" w:rsidP="00B343CB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1. Принятие новых членов в Некоммерческое партнерство </w:t>
      </w:r>
      <w:proofErr w:type="spellStart"/>
      <w:r w:rsidRPr="00B343CB">
        <w:rPr>
          <w:sz w:val="28"/>
          <w:szCs w:val="28"/>
        </w:rPr>
        <w:t>Саморегулируемая</w:t>
      </w:r>
      <w:proofErr w:type="spellEnd"/>
      <w:r w:rsidRPr="00B343CB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B343CB" w:rsidRPr="00B343CB" w:rsidRDefault="00B343CB" w:rsidP="00B343CB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B343CB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B343CB" w:rsidRPr="00B343CB" w:rsidRDefault="00B343CB" w:rsidP="00B343CB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B343CB">
        <w:rPr>
          <w:sz w:val="28"/>
          <w:szCs w:val="28"/>
        </w:rPr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B343CB" w:rsidRPr="00B343CB" w:rsidRDefault="00B343CB" w:rsidP="00B343CB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B343CB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B343CB" w:rsidRPr="00B343CB" w:rsidRDefault="00B343CB" w:rsidP="00B343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3CB">
        <w:rPr>
          <w:rFonts w:ascii="Times New Roman" w:eastAsia="Calibri" w:hAnsi="Times New Roman" w:cs="Times New Roman"/>
          <w:sz w:val="28"/>
          <w:szCs w:val="28"/>
        </w:rPr>
        <w:t xml:space="preserve">3. Соглашение о сотрудничестве между Правительством Республики Башкортостан и Общероссийской негосударственной некоммерческой организацией «Национальное объединение </w:t>
      </w:r>
      <w:proofErr w:type="spellStart"/>
      <w:r w:rsidRPr="00B343CB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Pr="00B343CB">
        <w:rPr>
          <w:rFonts w:ascii="Times New Roman" w:eastAsia="Calibri" w:hAnsi="Times New Roman" w:cs="Times New Roman"/>
          <w:sz w:val="28"/>
          <w:szCs w:val="28"/>
        </w:rPr>
        <w:t xml:space="preserve"> организаций, основанных на членстве лиц, осуществляющих строительство» (Национальное объединение строителей).</w:t>
      </w:r>
    </w:p>
    <w:p w:rsidR="00B343CB" w:rsidRPr="00B343CB" w:rsidRDefault="00B343CB" w:rsidP="00B343CB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Информация: </w:t>
      </w:r>
      <w:proofErr w:type="spellStart"/>
      <w:r w:rsidRPr="00B343CB">
        <w:rPr>
          <w:sz w:val="28"/>
          <w:szCs w:val="28"/>
        </w:rPr>
        <w:t>Коротуна</w:t>
      </w:r>
      <w:proofErr w:type="spellEnd"/>
      <w:r w:rsidRPr="00B343CB">
        <w:rPr>
          <w:sz w:val="28"/>
          <w:szCs w:val="28"/>
        </w:rPr>
        <w:t xml:space="preserve"> В.И. – генерального директора НП СРОР «Союз строителей РБ».</w:t>
      </w:r>
    </w:p>
    <w:p w:rsidR="004F0A2C" w:rsidRPr="00D33D36" w:rsidRDefault="004F0A2C" w:rsidP="00297E47">
      <w:pPr>
        <w:pStyle w:val="a5"/>
        <w:contextualSpacing/>
        <w:jc w:val="both"/>
        <w:rPr>
          <w:sz w:val="26"/>
          <w:szCs w:val="26"/>
        </w:rPr>
      </w:pPr>
    </w:p>
    <w:p w:rsidR="003163AD" w:rsidRPr="00B5658F" w:rsidRDefault="004F0A2C" w:rsidP="003163AD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</w:t>
      </w:r>
      <w:r w:rsidR="003163AD" w:rsidRPr="00B5658F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3163AD" w:rsidRPr="00B5658F">
        <w:rPr>
          <w:sz w:val="28"/>
          <w:szCs w:val="28"/>
        </w:rPr>
        <w:t>Саморегулируемой</w:t>
      </w:r>
      <w:proofErr w:type="spellEnd"/>
      <w:r w:rsidR="003163AD" w:rsidRPr="00B5658F">
        <w:rPr>
          <w:sz w:val="28"/>
          <w:szCs w:val="28"/>
        </w:rPr>
        <w:t xml:space="preserve"> организации  </w:t>
      </w:r>
      <w:r w:rsidR="003163AD" w:rsidRPr="00B5658F">
        <w:rPr>
          <w:sz w:val="28"/>
          <w:szCs w:val="28"/>
        </w:rPr>
        <w:lastRenderedPageBreak/>
        <w:t>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2C54A8" w:rsidRPr="00B343CB" w:rsidRDefault="00B343CB" w:rsidP="00B343C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43CB">
        <w:rPr>
          <w:rFonts w:ascii="Times New Roman" w:eastAsia="Calibri" w:hAnsi="Times New Roman" w:cs="Times New Roman"/>
          <w:sz w:val="28"/>
          <w:szCs w:val="28"/>
        </w:rPr>
        <w:t xml:space="preserve">Общество с ограниченной ответственностью  «Многопрофильная Строительная Компания», Республика Башкортостан, </w:t>
      </w:r>
      <w:proofErr w:type="gramStart"/>
      <w:r w:rsidRPr="00B343C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343CB">
        <w:rPr>
          <w:rFonts w:ascii="Times New Roman" w:eastAsia="Calibri" w:hAnsi="Times New Roman" w:cs="Times New Roman"/>
          <w:sz w:val="28"/>
          <w:szCs w:val="28"/>
        </w:rPr>
        <w:t>. Уфа, ИНН 0277123147</w:t>
      </w:r>
    </w:p>
    <w:p w:rsidR="005C06FB" w:rsidRDefault="003163AD" w:rsidP="00B343CB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3163AD" w:rsidRPr="000F6344" w:rsidRDefault="003163AD" w:rsidP="005C06FB">
      <w:pPr>
        <w:snapToGrid w:val="0"/>
        <w:spacing w:after="0"/>
        <w:ind w:left="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 w:rsidR="006E4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3CB" w:rsidRPr="00B343CB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Общество с ограниченной ответственностью  «Многопрофильная Строительная Компания», Республика Башкортостан, </w:t>
      </w:r>
      <w:proofErr w:type="gramStart"/>
      <w:r w:rsidR="00B343CB" w:rsidRPr="00B343CB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B343CB" w:rsidRPr="00B343CB">
        <w:rPr>
          <w:rFonts w:ascii="Times New Roman" w:eastAsia="Calibri" w:hAnsi="Times New Roman" w:cs="Times New Roman"/>
          <w:b/>
          <w:sz w:val="28"/>
          <w:szCs w:val="28"/>
        </w:rPr>
        <w:t>. Уфа, ИНН 0277123147</w:t>
      </w:r>
      <w:r w:rsidR="00B343CB" w:rsidRPr="00B343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63AD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</w:t>
      </w:r>
      <w:r w:rsidRPr="003163AD">
        <w:rPr>
          <w:rFonts w:ascii="Times New Roman" w:hAnsi="Times New Roman" w:cs="Times New Roman"/>
          <w:sz w:val="24"/>
          <w:szCs w:val="24"/>
        </w:rPr>
        <w:t>.</w:t>
      </w:r>
    </w:p>
    <w:p w:rsidR="003163AD" w:rsidRPr="0072408E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1B0854">
        <w:rPr>
          <w:rFonts w:ascii="Times New Roman" w:hAnsi="Times New Roman" w:cs="Times New Roman"/>
          <w:sz w:val="24"/>
          <w:szCs w:val="24"/>
        </w:rPr>
        <w:t>16</w:t>
      </w:r>
      <w:r w:rsidR="00B343CB"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163AD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AC64EE" w:rsidRDefault="00AC64EE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E4027" w:rsidRDefault="000F6344" w:rsidP="006E4027">
      <w:pPr>
        <w:pStyle w:val="a5"/>
        <w:ind w:firstLine="425"/>
        <w:jc w:val="both"/>
        <w:rPr>
          <w:b/>
          <w:sz w:val="28"/>
          <w:szCs w:val="28"/>
        </w:rPr>
      </w:pPr>
      <w:r w:rsidRPr="000F6344">
        <w:rPr>
          <w:b/>
          <w:sz w:val="28"/>
          <w:szCs w:val="28"/>
        </w:rPr>
        <w:t>ПО ВТОРОМУ  ВОПРОСУ ПОВЕСТКИ ДНЯ:</w:t>
      </w:r>
      <w:r>
        <w:rPr>
          <w:b/>
          <w:sz w:val="28"/>
          <w:szCs w:val="28"/>
        </w:rPr>
        <w:t xml:space="preserve"> </w:t>
      </w:r>
      <w:r w:rsidR="006E4027" w:rsidRPr="0071368C">
        <w:rPr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6E4027" w:rsidRDefault="006E4027" w:rsidP="006E4027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5C06FB" w:rsidRDefault="005C06FB" w:rsidP="006E4027">
      <w:pPr>
        <w:snapToGrid w:val="0"/>
        <w:spacing w:after="0"/>
        <w:ind w:left="720"/>
        <w:jc w:val="both"/>
        <w:rPr>
          <w:sz w:val="28"/>
          <w:szCs w:val="28"/>
        </w:rPr>
      </w:pPr>
    </w:p>
    <w:p w:rsidR="006E4027" w:rsidRDefault="006E4027" w:rsidP="006E4027">
      <w:pPr>
        <w:pStyle w:val="a5"/>
        <w:ind w:firstLine="425"/>
        <w:jc w:val="both"/>
        <w:rPr>
          <w:sz w:val="28"/>
          <w:szCs w:val="28"/>
        </w:rPr>
      </w:pPr>
      <w:r w:rsidRPr="000F6344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0F6344">
        <w:rPr>
          <w:sz w:val="28"/>
          <w:szCs w:val="28"/>
        </w:rPr>
        <w:t>строительства</w:t>
      </w:r>
      <w:proofErr w:type="gramEnd"/>
      <w:r w:rsidRPr="000F6344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0F6344">
        <w:rPr>
          <w:sz w:val="28"/>
          <w:szCs w:val="28"/>
        </w:rPr>
        <w:t>Саморегулируемой</w:t>
      </w:r>
      <w:proofErr w:type="spellEnd"/>
      <w:r w:rsidRPr="000F634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рганизации «Союз строителей РБ», 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>Общество с ограниченной ответственностью  «</w:t>
      </w:r>
      <w:proofErr w:type="spellStart"/>
      <w:r w:rsidRPr="00B343CB">
        <w:rPr>
          <w:sz w:val="28"/>
          <w:szCs w:val="28"/>
        </w:rPr>
        <w:t>СтройМастер</w:t>
      </w:r>
      <w:proofErr w:type="spellEnd"/>
      <w:r w:rsidRPr="00B343CB">
        <w:rPr>
          <w:sz w:val="28"/>
          <w:szCs w:val="28"/>
        </w:rPr>
        <w:t xml:space="preserve">», г. Уфа, ИНН 0277083840, в связи с увеличением компенсационного фонда до 1 </w:t>
      </w:r>
      <w:proofErr w:type="spellStart"/>
      <w:proofErr w:type="gramStart"/>
      <w:r w:rsidRPr="00B343CB">
        <w:rPr>
          <w:sz w:val="28"/>
          <w:szCs w:val="28"/>
        </w:rPr>
        <w:t>млн</w:t>
      </w:r>
      <w:proofErr w:type="spellEnd"/>
      <w:proofErr w:type="gramEnd"/>
      <w:r w:rsidRPr="00B343CB">
        <w:rPr>
          <w:sz w:val="28"/>
          <w:szCs w:val="28"/>
        </w:rPr>
        <w:t>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Общество с ограниченной ответственностью  «Транспортник», </w:t>
      </w:r>
      <w:proofErr w:type="gramStart"/>
      <w:r w:rsidRPr="00B343CB">
        <w:rPr>
          <w:sz w:val="28"/>
          <w:szCs w:val="28"/>
        </w:rPr>
        <w:t>г</w:t>
      </w:r>
      <w:proofErr w:type="gramEnd"/>
      <w:r w:rsidRPr="00B343CB">
        <w:rPr>
          <w:sz w:val="28"/>
          <w:szCs w:val="28"/>
        </w:rPr>
        <w:t>. Кумертау, ИНН 0262010849, в связи с увеличением компенсационного фонда до 500 тыс. руб.;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Общество с ограниченной ответственностью  «Уфимская монтажная фирма № 2 </w:t>
      </w:r>
      <w:proofErr w:type="spellStart"/>
      <w:r w:rsidRPr="00B343CB">
        <w:rPr>
          <w:sz w:val="28"/>
          <w:szCs w:val="28"/>
        </w:rPr>
        <w:t>Востокнефтезаводмонтаж</w:t>
      </w:r>
      <w:proofErr w:type="spellEnd"/>
      <w:r w:rsidRPr="00B343CB">
        <w:rPr>
          <w:sz w:val="28"/>
          <w:szCs w:val="28"/>
        </w:rPr>
        <w:t>», г. Уфа, ИНН 0277076521,  в связи с расширением видов деятельности;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 Общество с ограниченной ответственностью «Курс», </w:t>
      </w:r>
      <w:proofErr w:type="gramStart"/>
      <w:r w:rsidRPr="00B343CB">
        <w:rPr>
          <w:sz w:val="28"/>
          <w:szCs w:val="28"/>
        </w:rPr>
        <w:t>г</w:t>
      </w:r>
      <w:proofErr w:type="gramEnd"/>
      <w:r w:rsidRPr="00B343CB">
        <w:rPr>
          <w:sz w:val="28"/>
          <w:szCs w:val="28"/>
        </w:rPr>
        <w:t>. Уфа, ИНН 0278133451, в связи с расширением видов деятельности;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>Муниципальное унитарное предприятие «</w:t>
      </w:r>
      <w:proofErr w:type="spellStart"/>
      <w:r w:rsidRPr="00B343CB">
        <w:rPr>
          <w:sz w:val="28"/>
          <w:szCs w:val="28"/>
        </w:rPr>
        <w:t>Стерлитамакское</w:t>
      </w:r>
      <w:proofErr w:type="spellEnd"/>
      <w:r w:rsidRPr="00B343CB">
        <w:rPr>
          <w:sz w:val="28"/>
          <w:szCs w:val="28"/>
        </w:rPr>
        <w:t xml:space="preserve"> специализированное ремонтно-строительное управление Дорожно-озеленительных работ» ГО г. Стерлитамак», г. Стерлитамак</w:t>
      </w:r>
      <w:proofErr w:type="gramStart"/>
      <w:r w:rsidRPr="00B343CB">
        <w:rPr>
          <w:sz w:val="28"/>
          <w:szCs w:val="28"/>
        </w:rPr>
        <w:t>0</w:t>
      </w:r>
      <w:proofErr w:type="gramEnd"/>
      <w:r w:rsidRPr="00B343CB">
        <w:rPr>
          <w:sz w:val="28"/>
          <w:szCs w:val="28"/>
        </w:rPr>
        <w:t>, Республика Башкортостан, ИНН 0268003213, в связи с расширением видов деятельности;</w:t>
      </w:r>
    </w:p>
    <w:p w:rsidR="00B343CB" w:rsidRPr="000B667F" w:rsidRDefault="00B343CB" w:rsidP="000B667F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lastRenderedPageBreak/>
        <w:t xml:space="preserve">Закрытое акционерное общество «Башкирский инвестиционный дом», </w:t>
      </w:r>
      <w:proofErr w:type="gramStart"/>
      <w:r w:rsidRPr="00B343CB">
        <w:rPr>
          <w:sz w:val="28"/>
          <w:szCs w:val="28"/>
        </w:rPr>
        <w:t>г</w:t>
      </w:r>
      <w:proofErr w:type="gramEnd"/>
      <w:r w:rsidRPr="00B343CB">
        <w:rPr>
          <w:sz w:val="28"/>
          <w:szCs w:val="28"/>
        </w:rPr>
        <w:t>. Уфа, ИНН 0274029001, в связи с сокращением видов деятельности.;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>Закрытое акционерное общество «</w:t>
      </w:r>
      <w:proofErr w:type="spellStart"/>
      <w:r w:rsidRPr="00B343CB">
        <w:rPr>
          <w:sz w:val="28"/>
          <w:szCs w:val="28"/>
        </w:rPr>
        <w:t>ОЗНА-Измерительные</w:t>
      </w:r>
      <w:proofErr w:type="spellEnd"/>
      <w:r w:rsidRPr="00B343CB">
        <w:rPr>
          <w:sz w:val="28"/>
          <w:szCs w:val="28"/>
        </w:rPr>
        <w:t xml:space="preserve"> системы», </w:t>
      </w:r>
      <w:proofErr w:type="gramStart"/>
      <w:r w:rsidRPr="00B343CB">
        <w:rPr>
          <w:sz w:val="28"/>
          <w:szCs w:val="28"/>
        </w:rPr>
        <w:t>г</w:t>
      </w:r>
      <w:proofErr w:type="gramEnd"/>
      <w:r w:rsidRPr="00B343CB">
        <w:rPr>
          <w:sz w:val="28"/>
          <w:szCs w:val="28"/>
        </w:rPr>
        <w:t>. Октябрьский Республика Башкортостан, ИНН 02650037983 в связи с изменением статуса (ранее Общество с ограниченной ответственностью «</w:t>
      </w:r>
      <w:proofErr w:type="spellStart"/>
      <w:r w:rsidRPr="00B343CB">
        <w:rPr>
          <w:sz w:val="28"/>
          <w:szCs w:val="28"/>
        </w:rPr>
        <w:t>ОЗНА-Измерительные</w:t>
      </w:r>
      <w:proofErr w:type="spellEnd"/>
      <w:r w:rsidRPr="00B343CB">
        <w:rPr>
          <w:sz w:val="28"/>
          <w:szCs w:val="28"/>
        </w:rPr>
        <w:t xml:space="preserve"> системы», ИНН 0265034816).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Общество с ограниченной ответственностью «Служба заказчика </w:t>
      </w:r>
      <w:proofErr w:type="spellStart"/>
      <w:r w:rsidRPr="00B343CB">
        <w:rPr>
          <w:sz w:val="28"/>
          <w:szCs w:val="28"/>
        </w:rPr>
        <w:t>Жилстрой</w:t>
      </w:r>
      <w:proofErr w:type="spellEnd"/>
      <w:r w:rsidRPr="00B343CB">
        <w:rPr>
          <w:sz w:val="28"/>
          <w:szCs w:val="28"/>
        </w:rPr>
        <w:t xml:space="preserve">», (ранее «Строительное управление </w:t>
      </w:r>
      <w:proofErr w:type="spellStart"/>
      <w:r w:rsidRPr="00B343CB">
        <w:rPr>
          <w:sz w:val="28"/>
          <w:szCs w:val="28"/>
        </w:rPr>
        <w:t>Жилстрой</w:t>
      </w:r>
      <w:proofErr w:type="spellEnd"/>
      <w:r w:rsidRPr="00B343CB">
        <w:rPr>
          <w:sz w:val="28"/>
          <w:szCs w:val="28"/>
        </w:rPr>
        <w:t>»), г. Уфа, ИНН 0278079525, в связи с изменением наименования;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>Общество с ограниченной ответственностью «</w:t>
      </w:r>
      <w:proofErr w:type="spellStart"/>
      <w:r w:rsidRPr="00B343CB">
        <w:rPr>
          <w:sz w:val="28"/>
          <w:szCs w:val="28"/>
        </w:rPr>
        <w:t>СтройТехНадзор</w:t>
      </w:r>
      <w:proofErr w:type="spellEnd"/>
      <w:r w:rsidRPr="00B343CB">
        <w:rPr>
          <w:sz w:val="28"/>
          <w:szCs w:val="28"/>
        </w:rPr>
        <w:t xml:space="preserve">», г. Уфа, ИНН 0277075567,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Закрытое акционерное общество «Стрерлитамак-2 </w:t>
      </w:r>
      <w:proofErr w:type="spellStart"/>
      <w:r w:rsidRPr="00B343CB">
        <w:rPr>
          <w:sz w:val="28"/>
          <w:szCs w:val="28"/>
        </w:rPr>
        <w:t>Востокнефтезаводмонтаж</w:t>
      </w:r>
      <w:proofErr w:type="spellEnd"/>
      <w:r w:rsidRPr="00B343CB">
        <w:rPr>
          <w:sz w:val="28"/>
          <w:szCs w:val="28"/>
        </w:rPr>
        <w:t xml:space="preserve">», г. Стерлитамак, Республика Башкортостан, ИНН 0268016766,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>Общество с ограниченной ответственностью «</w:t>
      </w:r>
      <w:proofErr w:type="spellStart"/>
      <w:r w:rsidRPr="00B343CB">
        <w:rPr>
          <w:sz w:val="28"/>
          <w:szCs w:val="28"/>
        </w:rPr>
        <w:t>СтройФинансГрупп</w:t>
      </w:r>
      <w:proofErr w:type="spellEnd"/>
      <w:r w:rsidRPr="00B343CB">
        <w:rPr>
          <w:sz w:val="28"/>
          <w:szCs w:val="28"/>
        </w:rPr>
        <w:t xml:space="preserve">», г. Уфа, ИНН 0278116921,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Общество с ограниченной ответственностью «Передвижная механизированная колонна-54», г. Уфа, ИНН 0277055070,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>Общество с ограниченной ответственностью «</w:t>
      </w:r>
      <w:proofErr w:type="spellStart"/>
      <w:r w:rsidRPr="00B343CB">
        <w:rPr>
          <w:sz w:val="28"/>
          <w:szCs w:val="28"/>
        </w:rPr>
        <w:t>ТрансСтрой</w:t>
      </w:r>
      <w:proofErr w:type="spellEnd"/>
      <w:r w:rsidRPr="00B343CB">
        <w:rPr>
          <w:sz w:val="28"/>
          <w:szCs w:val="28"/>
        </w:rPr>
        <w:t xml:space="preserve">», г. Уфа, ИНН 0278149370,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Общество с ограниченной ответственностью «ПОТЭК», г. Уфа, ИНН 0276124959,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Общество с ограниченной ответственностью «Уфа-Юл», </w:t>
      </w:r>
      <w:proofErr w:type="gramStart"/>
      <w:r w:rsidRPr="00B343CB">
        <w:rPr>
          <w:sz w:val="28"/>
          <w:szCs w:val="28"/>
        </w:rPr>
        <w:t>г</w:t>
      </w:r>
      <w:proofErr w:type="gramEnd"/>
      <w:r w:rsidRPr="00B343CB">
        <w:rPr>
          <w:sz w:val="28"/>
          <w:szCs w:val="28"/>
        </w:rPr>
        <w:t xml:space="preserve">. Уфа, ИНН 0245015653, в связи с изменением формы свидетельства о допуске к работам, которые оказывают влияние на безопасность объектов </w:t>
      </w:r>
      <w:r w:rsidRPr="00B343CB">
        <w:rPr>
          <w:sz w:val="28"/>
          <w:szCs w:val="28"/>
        </w:rPr>
        <w:lastRenderedPageBreak/>
        <w:t xml:space="preserve">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Общество с ограниченной ответственностью Строительно-монтажный комплекс «Каркас», </w:t>
      </w:r>
      <w:proofErr w:type="gramStart"/>
      <w:r w:rsidRPr="00B343CB">
        <w:rPr>
          <w:sz w:val="28"/>
          <w:szCs w:val="28"/>
        </w:rPr>
        <w:t>г</w:t>
      </w:r>
      <w:proofErr w:type="gramEnd"/>
      <w:r w:rsidRPr="00B343CB">
        <w:rPr>
          <w:sz w:val="28"/>
          <w:szCs w:val="28"/>
        </w:rPr>
        <w:t xml:space="preserve">. Уфа, ИНН 0277077194,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Общество с ограниченной ответственностью «Строительно-монтажный участок-4», г. Салават, ИНН 0222006645,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Общество с ограниченной ответственностью «ВК СТРОЙ», </w:t>
      </w:r>
      <w:proofErr w:type="gramStart"/>
      <w:r w:rsidRPr="00B343CB">
        <w:rPr>
          <w:sz w:val="28"/>
          <w:szCs w:val="28"/>
        </w:rPr>
        <w:t>г</w:t>
      </w:r>
      <w:proofErr w:type="gramEnd"/>
      <w:r w:rsidRPr="00B343CB">
        <w:rPr>
          <w:sz w:val="28"/>
          <w:szCs w:val="28"/>
        </w:rPr>
        <w:t xml:space="preserve">. Уфа, ИНН 0276107801,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proofErr w:type="gramStart"/>
      <w:r w:rsidRPr="00B343CB">
        <w:rPr>
          <w:sz w:val="28"/>
          <w:szCs w:val="28"/>
        </w:rPr>
        <w:t xml:space="preserve">Общество с ограниченной ответственностью «Урал-ОСТ», Оренбургская </w:t>
      </w:r>
      <w:proofErr w:type="spellStart"/>
      <w:r w:rsidRPr="00B343CB">
        <w:rPr>
          <w:sz w:val="28"/>
          <w:szCs w:val="28"/>
        </w:rPr>
        <w:t>обалсть</w:t>
      </w:r>
      <w:proofErr w:type="spellEnd"/>
      <w:r w:rsidRPr="00B343CB">
        <w:rPr>
          <w:sz w:val="28"/>
          <w:szCs w:val="28"/>
        </w:rPr>
        <w:t xml:space="preserve">, г. Орск, ИНН 5610120178,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2011г.;</w:t>
      </w:r>
      <w:proofErr w:type="gramEnd"/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>Общество с ограниченной ответственностью «</w:t>
      </w:r>
      <w:proofErr w:type="spellStart"/>
      <w:r w:rsidRPr="00B343CB">
        <w:rPr>
          <w:sz w:val="28"/>
          <w:szCs w:val="28"/>
        </w:rPr>
        <w:t>Спецавтоматика</w:t>
      </w:r>
      <w:proofErr w:type="spellEnd"/>
      <w:r w:rsidRPr="00B343CB">
        <w:rPr>
          <w:sz w:val="28"/>
          <w:szCs w:val="28"/>
        </w:rPr>
        <w:t xml:space="preserve">», Республика Башкортостан, </w:t>
      </w:r>
      <w:proofErr w:type="gramStart"/>
      <w:r w:rsidRPr="00B343CB">
        <w:rPr>
          <w:sz w:val="28"/>
          <w:szCs w:val="28"/>
        </w:rPr>
        <w:t>г</w:t>
      </w:r>
      <w:proofErr w:type="gramEnd"/>
      <w:r w:rsidRPr="00B343CB">
        <w:rPr>
          <w:sz w:val="28"/>
          <w:szCs w:val="28"/>
        </w:rPr>
        <w:t xml:space="preserve">. </w:t>
      </w:r>
      <w:proofErr w:type="spellStart"/>
      <w:r w:rsidRPr="00B343CB">
        <w:rPr>
          <w:sz w:val="28"/>
          <w:szCs w:val="28"/>
        </w:rPr>
        <w:t>Нефтекамск</w:t>
      </w:r>
      <w:proofErr w:type="spellEnd"/>
      <w:r w:rsidRPr="00B343CB">
        <w:rPr>
          <w:sz w:val="28"/>
          <w:szCs w:val="28"/>
        </w:rPr>
        <w:t xml:space="preserve">, ИНН 0264050043, 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 xml:space="preserve">Общество с ограниченной ответственностью «Факел», Республика Башкортостан, </w:t>
      </w:r>
      <w:proofErr w:type="gramStart"/>
      <w:r w:rsidRPr="00B343CB">
        <w:rPr>
          <w:sz w:val="28"/>
          <w:szCs w:val="28"/>
        </w:rPr>
        <w:t>г</w:t>
      </w:r>
      <w:proofErr w:type="gramEnd"/>
      <w:r w:rsidRPr="00B343CB">
        <w:rPr>
          <w:sz w:val="28"/>
          <w:szCs w:val="28"/>
        </w:rPr>
        <w:t xml:space="preserve">. Белебей, ИНН 0255007250,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2011г.;</w:t>
      </w:r>
    </w:p>
    <w:p w:rsidR="00B343CB" w:rsidRPr="00B343CB" w:rsidRDefault="00B343CB" w:rsidP="00B343CB">
      <w:pPr>
        <w:pStyle w:val="a5"/>
        <w:widowControl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B343CB">
        <w:rPr>
          <w:sz w:val="28"/>
          <w:szCs w:val="28"/>
        </w:rPr>
        <w:t>Общество с ограниченной ответственностью «</w:t>
      </w:r>
      <w:proofErr w:type="spellStart"/>
      <w:r w:rsidRPr="00B343CB">
        <w:rPr>
          <w:sz w:val="28"/>
          <w:szCs w:val="28"/>
        </w:rPr>
        <w:t>Маштехстрой</w:t>
      </w:r>
      <w:proofErr w:type="spellEnd"/>
      <w:r w:rsidRPr="00B343CB">
        <w:rPr>
          <w:sz w:val="28"/>
          <w:szCs w:val="28"/>
        </w:rPr>
        <w:t xml:space="preserve">», г. Уфа, ИНН 0276045739,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B343CB">
        <w:rPr>
          <w:sz w:val="28"/>
          <w:szCs w:val="28"/>
        </w:rPr>
        <w:t>Ростехнадзора</w:t>
      </w:r>
      <w:proofErr w:type="spellEnd"/>
      <w:r w:rsidRPr="00B343CB">
        <w:rPr>
          <w:sz w:val="28"/>
          <w:szCs w:val="28"/>
        </w:rPr>
        <w:t xml:space="preserve"> № 356 от 5 июля 2011г.</w:t>
      </w:r>
    </w:p>
    <w:p w:rsidR="00797F91" w:rsidRPr="006E4027" w:rsidRDefault="006E4027" w:rsidP="006E4027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854">
        <w:rPr>
          <w:rFonts w:ascii="Times New Roman" w:hAnsi="Times New Roman" w:cs="Times New Roman"/>
          <w:sz w:val="24"/>
          <w:szCs w:val="24"/>
        </w:rPr>
        <w:t>Голосовали: «за» -  16</w:t>
      </w:r>
      <w:r w:rsidR="00797F91" w:rsidRPr="006E4027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110F8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91">
        <w:rPr>
          <w:rFonts w:ascii="Times New Roman" w:hAnsi="Times New Roman" w:cs="Times New Roman"/>
          <w:sz w:val="24"/>
          <w:szCs w:val="24"/>
        </w:rPr>
        <w:tab/>
      </w:r>
      <w:r w:rsidRPr="00797F91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6E4027" w:rsidRPr="00797F91" w:rsidRDefault="006E4027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67F" w:rsidRPr="00B343CB" w:rsidRDefault="00797F91" w:rsidP="000B66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67F"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ДНЯ:</w:t>
      </w:r>
      <w:r w:rsidR="000B667F">
        <w:rPr>
          <w:sz w:val="28"/>
          <w:szCs w:val="28"/>
        </w:rPr>
        <w:t xml:space="preserve"> </w:t>
      </w:r>
      <w:r w:rsidR="000B667F" w:rsidRPr="00B343CB">
        <w:rPr>
          <w:rFonts w:ascii="Times New Roman" w:eastAsia="Calibri" w:hAnsi="Times New Roman" w:cs="Times New Roman"/>
          <w:sz w:val="28"/>
          <w:szCs w:val="28"/>
        </w:rPr>
        <w:t xml:space="preserve">Соглашение о сотрудничестве между Правительством Республики Башкортостан и Общероссийской негосударственной некоммерческой организацией «Национальное объединение </w:t>
      </w:r>
      <w:proofErr w:type="spellStart"/>
      <w:r w:rsidR="000B667F" w:rsidRPr="00B343CB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="000B667F" w:rsidRPr="00B343CB">
        <w:rPr>
          <w:rFonts w:ascii="Times New Roman" w:eastAsia="Calibri" w:hAnsi="Times New Roman" w:cs="Times New Roman"/>
          <w:sz w:val="28"/>
          <w:szCs w:val="28"/>
        </w:rPr>
        <w:t xml:space="preserve"> организаций, основанных на </w:t>
      </w:r>
      <w:r w:rsidR="000B667F" w:rsidRPr="00B343CB">
        <w:rPr>
          <w:rFonts w:ascii="Times New Roman" w:eastAsia="Calibri" w:hAnsi="Times New Roman" w:cs="Times New Roman"/>
          <w:sz w:val="28"/>
          <w:szCs w:val="28"/>
        </w:rPr>
        <w:lastRenderedPageBreak/>
        <w:t>членстве лиц, осуществляющих строительство» (Национальное объединение строителей).</w:t>
      </w:r>
    </w:p>
    <w:p w:rsidR="000B667F" w:rsidRPr="00A420F3" w:rsidRDefault="000B667F" w:rsidP="000B667F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Заслушав информацию генерального директора НП СРОР «Союз строителей РБ» </w:t>
      </w:r>
      <w:proofErr w:type="spellStart"/>
      <w:r>
        <w:rPr>
          <w:rFonts w:ascii="Times New Roman" w:hAnsi="Times New Roman"/>
          <w:sz w:val="28"/>
          <w:szCs w:val="28"/>
        </w:rPr>
        <w:t>Коротуна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 о том, что в Государственный комитет Республики Башкортостан по строительству и архитектуре поступило обращение НОСТРОЙ о применении стандартов с целью повышения безопасности и качества строительства в Республике Башкортостан и подписании соответствующего Соглашения о сотрудничестве между Правительством РБ и Общероссийской негосударственной некоммерческой организацией «Национальное объединение </w:t>
      </w:r>
      <w:proofErr w:type="spellStart"/>
      <w:r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основанных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членстве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лиц, осуществляющих строительство».</w:t>
      </w:r>
      <w:r w:rsidRPr="00A420F3">
        <w:rPr>
          <w:rFonts w:ascii="Times New Roman" w:hAnsi="Times New Roman"/>
          <w:sz w:val="24"/>
          <w:szCs w:val="24"/>
        </w:rPr>
        <w:t xml:space="preserve"> </w:t>
      </w:r>
      <w:r w:rsidRPr="000A2710">
        <w:rPr>
          <w:rFonts w:ascii="Times New Roman" w:hAnsi="Times New Roman"/>
          <w:sz w:val="24"/>
          <w:szCs w:val="24"/>
        </w:rPr>
        <w:t xml:space="preserve">НОСТРОЙ </w:t>
      </w:r>
      <w:r w:rsidRPr="00A420F3">
        <w:rPr>
          <w:rFonts w:ascii="Times New Roman" w:hAnsi="Times New Roman"/>
          <w:sz w:val="28"/>
          <w:szCs w:val="28"/>
        </w:rPr>
        <w:t xml:space="preserve">активно взаимодействует с руководством ряда субъектов РФ по вопросам применения стандартов с целью повышения безопасности и качества строительства в регионе. В настоящее время подписаны соглашения о сотрудничестве, предусматривающие разработку и применение стандартов НОСТРОЙ в целях обеспечения качества и безопасности строительных работ, в том числе по государственным заказам, а также в деятельности застройщиков, технических заказчиков, органов государственного строительного надзора и государственной экспертизы, со следующими субъектами РФ: Москва, Санкт-Петербург, Курская и Астраханская области, готовится подписание соглашений о сотрудничестве со следующими субъектами РФ: </w:t>
      </w:r>
      <w:proofErr w:type="gramStart"/>
      <w:r w:rsidRPr="00A420F3">
        <w:rPr>
          <w:rFonts w:ascii="Times New Roman" w:hAnsi="Times New Roman"/>
          <w:sz w:val="28"/>
          <w:szCs w:val="28"/>
        </w:rPr>
        <w:t xml:space="preserve">Московская, Тульская, Владимирская, Тамбовская, Нижегородская, Волгоградская, Владимирская, Воронежская, Екатеринбургская, Челябинская, Сахалинская, Ростовская, Еврейская автономная области, Пермский и Краснодарский края, Республики Удмуртия и Марий Эл, прорабатываются аналогичные вопросы по ряду других субъектов РФ. </w:t>
      </w:r>
      <w:proofErr w:type="gramEnd"/>
    </w:p>
    <w:p w:rsidR="006E4027" w:rsidRPr="001B0854" w:rsidRDefault="000B667F" w:rsidP="001B0854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F3">
        <w:rPr>
          <w:rFonts w:ascii="Times New Roman" w:hAnsi="Times New Roman"/>
          <w:sz w:val="28"/>
          <w:szCs w:val="28"/>
        </w:rPr>
        <w:t>В настоящее время утверждены Общим Собранием НП СРОР «Союз Строителей РБ» 12.09.2012г. 65 стандартов НОСТРОЙ.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</w:t>
      </w:r>
      <w:r w:rsidR="001B0854">
        <w:rPr>
          <w:rFonts w:ascii="Times New Roman" w:hAnsi="Times New Roman"/>
          <w:sz w:val="28"/>
          <w:szCs w:val="28"/>
        </w:rPr>
        <w:t>ого</w:t>
      </w:r>
      <w:proofErr w:type="gramEnd"/>
      <w:r w:rsidR="001B0854">
        <w:rPr>
          <w:rFonts w:ascii="Times New Roman" w:hAnsi="Times New Roman"/>
          <w:sz w:val="28"/>
          <w:szCs w:val="28"/>
        </w:rPr>
        <w:t xml:space="preserve">, </w:t>
      </w:r>
    </w:p>
    <w:p w:rsidR="006E4027" w:rsidRDefault="006E4027" w:rsidP="001B0854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1B0854" w:rsidRDefault="001B0854" w:rsidP="001B0854">
      <w:pPr>
        <w:snapToGrid w:val="0"/>
        <w:spacing w:after="0"/>
        <w:ind w:left="720"/>
        <w:jc w:val="both"/>
        <w:rPr>
          <w:sz w:val="28"/>
          <w:szCs w:val="28"/>
        </w:rPr>
      </w:pPr>
    </w:p>
    <w:p w:rsidR="00797F91" w:rsidRPr="001B0854" w:rsidRDefault="000B667F" w:rsidP="001B0854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0F3">
        <w:rPr>
          <w:rFonts w:ascii="Times New Roman" w:hAnsi="Times New Roman"/>
          <w:sz w:val="28"/>
          <w:szCs w:val="28"/>
        </w:rPr>
        <w:t xml:space="preserve">Поддержать проект Соглашения о сотрудничестве между Правительством Республики Башкортостан и Общероссийской негосударственной некоммерческой организацией «Национальное объединение </w:t>
      </w:r>
      <w:proofErr w:type="spellStart"/>
      <w:r w:rsidRPr="00A420F3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Pr="00A420F3">
        <w:rPr>
          <w:rFonts w:ascii="Times New Roman" w:hAnsi="Times New Roman"/>
          <w:sz w:val="28"/>
          <w:szCs w:val="28"/>
        </w:rPr>
        <w:t xml:space="preserve"> организаций, основанных на членстве лиц, осуществляющих строительство» (Национальное объединение строителей).</w:t>
      </w:r>
    </w:p>
    <w:p w:rsidR="00797F91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0854">
        <w:rPr>
          <w:rFonts w:ascii="Times New Roman" w:hAnsi="Times New Roman" w:cs="Times New Roman"/>
          <w:sz w:val="24"/>
          <w:szCs w:val="24"/>
        </w:rPr>
        <w:t>Голосовали: «за» -  16</w:t>
      </w:r>
      <w:r w:rsidRPr="00797F9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797F91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91">
        <w:rPr>
          <w:rFonts w:ascii="Times New Roman" w:hAnsi="Times New Roman" w:cs="Times New Roman"/>
          <w:sz w:val="24"/>
          <w:szCs w:val="24"/>
        </w:rPr>
        <w:tab/>
      </w:r>
      <w:r w:rsidRPr="00797F91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797F91" w:rsidRDefault="00797F91" w:rsidP="0079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27" w:rsidRDefault="006E4027" w:rsidP="004F7194">
      <w:pPr>
        <w:pStyle w:val="a5"/>
        <w:jc w:val="both"/>
        <w:rPr>
          <w:b/>
          <w:sz w:val="28"/>
          <w:szCs w:val="28"/>
        </w:rPr>
      </w:pPr>
    </w:p>
    <w:p w:rsidR="004F7194" w:rsidRDefault="002C54A8" w:rsidP="001B085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1B0854" w:rsidRPr="00142465" w:rsidRDefault="001B0854" w:rsidP="001B0854">
      <w:pPr>
        <w:pStyle w:val="a5"/>
        <w:jc w:val="center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34" w:rsidRDefault="00E07A34" w:rsidP="005A4CD5">
      <w:pPr>
        <w:spacing w:after="0" w:line="240" w:lineRule="auto"/>
      </w:pPr>
      <w:r>
        <w:separator/>
      </w:r>
    </w:p>
  </w:endnote>
  <w:endnote w:type="continuationSeparator" w:id="0">
    <w:p w:rsidR="00E07A34" w:rsidRDefault="00E07A34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E07A34" w:rsidRDefault="00E07A34">
        <w:pPr>
          <w:pStyle w:val="ab"/>
          <w:jc w:val="right"/>
        </w:pPr>
        <w:fldSimple w:instr=" PAGE   \* MERGEFORMAT ">
          <w:r w:rsidR="001B0854">
            <w:rPr>
              <w:noProof/>
            </w:rPr>
            <w:t>3</w:t>
          </w:r>
        </w:fldSimple>
      </w:p>
    </w:sdtContent>
  </w:sdt>
  <w:p w:rsidR="00E07A34" w:rsidRDefault="00E07A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34" w:rsidRDefault="00E07A34" w:rsidP="005A4CD5">
      <w:pPr>
        <w:spacing w:after="0" w:line="240" w:lineRule="auto"/>
      </w:pPr>
      <w:r>
        <w:separator/>
      </w:r>
    </w:p>
  </w:footnote>
  <w:footnote w:type="continuationSeparator" w:id="0">
    <w:p w:rsidR="00E07A34" w:rsidRDefault="00E07A34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5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3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6"/>
  </w:num>
  <w:num w:numId="6">
    <w:abstractNumId w:val="12"/>
  </w:num>
  <w:num w:numId="7">
    <w:abstractNumId w:val="0"/>
  </w:num>
  <w:num w:numId="8">
    <w:abstractNumId w:val="14"/>
  </w:num>
  <w:num w:numId="9">
    <w:abstractNumId w:val="2"/>
  </w:num>
  <w:num w:numId="10">
    <w:abstractNumId w:val="27"/>
  </w:num>
  <w:num w:numId="11">
    <w:abstractNumId w:val="32"/>
  </w:num>
  <w:num w:numId="12">
    <w:abstractNumId w:val="16"/>
  </w:num>
  <w:num w:numId="13">
    <w:abstractNumId w:val="25"/>
  </w:num>
  <w:num w:numId="14">
    <w:abstractNumId w:val="15"/>
  </w:num>
  <w:num w:numId="15">
    <w:abstractNumId w:val="21"/>
  </w:num>
  <w:num w:numId="16">
    <w:abstractNumId w:val="24"/>
  </w:num>
  <w:num w:numId="17">
    <w:abstractNumId w:val="13"/>
  </w:num>
  <w:num w:numId="18">
    <w:abstractNumId w:val="17"/>
  </w:num>
  <w:num w:numId="19">
    <w:abstractNumId w:val="7"/>
  </w:num>
  <w:num w:numId="20">
    <w:abstractNumId w:val="20"/>
  </w:num>
  <w:num w:numId="21">
    <w:abstractNumId w:val="28"/>
  </w:num>
  <w:num w:numId="22">
    <w:abstractNumId w:val="18"/>
  </w:num>
  <w:num w:numId="23">
    <w:abstractNumId w:val="11"/>
  </w:num>
  <w:num w:numId="24">
    <w:abstractNumId w:val="6"/>
  </w:num>
  <w:num w:numId="25">
    <w:abstractNumId w:val="31"/>
  </w:num>
  <w:num w:numId="26">
    <w:abstractNumId w:val="23"/>
  </w:num>
  <w:num w:numId="27">
    <w:abstractNumId w:val="34"/>
  </w:num>
  <w:num w:numId="28">
    <w:abstractNumId w:val="4"/>
  </w:num>
  <w:num w:numId="29">
    <w:abstractNumId w:val="19"/>
  </w:num>
  <w:num w:numId="30">
    <w:abstractNumId w:val="5"/>
  </w:num>
  <w:num w:numId="31">
    <w:abstractNumId w:val="8"/>
  </w:num>
  <w:num w:numId="32">
    <w:abstractNumId w:val="29"/>
  </w:num>
  <w:num w:numId="33">
    <w:abstractNumId w:val="3"/>
  </w:num>
  <w:num w:numId="34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B667F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0854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700F6F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97F91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325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F6755"/>
    <w:rsid w:val="0090661A"/>
    <w:rsid w:val="00913C1E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43CB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07A34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B5A8-7F59-44D2-A9F0-56AF0BDE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29</cp:revision>
  <cp:lastPrinted>2011-07-11T09:36:00Z</cp:lastPrinted>
  <dcterms:created xsi:type="dcterms:W3CDTF">2011-10-07T05:20:00Z</dcterms:created>
  <dcterms:modified xsi:type="dcterms:W3CDTF">2012-12-10T05:31:00Z</dcterms:modified>
</cp:coreProperties>
</file>